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35EF" w14:textId="77777777" w:rsidR="001677FE" w:rsidRPr="001677FE" w:rsidRDefault="001677FE" w:rsidP="001677FE">
      <w:pPr>
        <w:pStyle w:val="Title"/>
        <w:rPr>
          <w:sz w:val="40"/>
          <w:szCs w:val="40"/>
        </w:rPr>
      </w:pPr>
      <w:r>
        <w:rPr>
          <w:sz w:val="40"/>
        </w:rPr>
        <w:t>La carence en fer et l’anémie chez les femmes et les jeunes filles</w:t>
      </w:r>
    </w:p>
    <w:p w14:paraId="3795D363" w14:textId="77777777" w:rsidR="001677FE" w:rsidRPr="00656195" w:rsidRDefault="001677FE" w:rsidP="001677FE">
      <w:r>
        <w:t>L’anémie est un trouble chronique méconnu et insuffisamment traité qui affecte négativement plus de 2 milliards de personnes dans le monde, principalement les femmes, les fœtus et les enfants.</w:t>
      </w:r>
      <w:r w:rsidRPr="00656195">
        <w:rPr>
          <w:rFonts w:eastAsia="Arial"/>
          <w:color w:val="00AD86" w:themeColor="accent1"/>
          <w:lang w:eastAsia="en-US" w:bidi="ar-SA"/>
        </w:rPr>
        <w:fldChar w:fldCharType="begin"/>
      </w:r>
      <w:r w:rsidRPr="00CB3CAD">
        <w:rPr>
          <w:rFonts w:eastAsia="Arial"/>
          <w:color w:val="00AD86" w:themeColor="accent1"/>
          <w:lang w:eastAsia="en-US" w:bidi="ar-SA"/>
        </w:rPr>
        <w:instrText xml:space="preserve"> ADDIN EN.CITE &lt;EndNote&gt;&lt;Cite&gt;&lt;Author&gt;WHO&lt;/Author&gt;&lt;Year&gt;2015&lt;/Year&gt;&lt;RecNum&gt;115&lt;/RecNum&gt;&lt;DisplayText&gt;&lt;style face="superscript"&gt;1&lt;/style&gt;&lt;/DisplayText&gt;&lt;record&gt;&lt;rec-number&gt;115&lt;/rec-number&gt;&lt;foreign-keys&gt;&lt;key app="EN" db-id="srvtszvelz5te8e0avp55v5k90ezvttrwsvz" timestamp="1570284986"&gt;115&lt;/key&gt;&lt;/foreign-keys&gt;&lt;ref-type name="Web Page"&gt;12&lt;/ref-type&gt;&lt;contributors&gt;&lt;authors&gt;&lt;author&gt;WHO&lt;/author&gt;&lt;/authors&gt;&lt;/contributors&gt;&lt;titles&gt;&lt;title&gt;The Global Prevalence of Anaemia in 2011&lt;/title&gt;&lt;/titles&gt;&lt;volume&gt;2019&lt;/volume&gt;&lt;number&gt;July 1&lt;/number&gt;&lt;dates&gt;&lt;year&gt;2015&lt;/year&gt;&lt;/dates&gt;&lt;publisher&gt;WHO&lt;/publisher&gt;&lt;urls&gt;&lt;related-urls&gt;&lt;url&gt;https://www.who.int/nutrition/publications/micronutrients/global_prevalence_anaemia_2011/en/. &lt;/url&gt;&lt;/related-urls&gt;&lt;/urls&gt;&lt;/record&gt;&lt;/Cite&gt;&lt;/EndNote&gt;</w:instrText>
      </w:r>
      <w:r w:rsidRPr="00656195">
        <w:rPr>
          <w:rFonts w:eastAsia="Arial"/>
          <w:color w:val="00AD86" w:themeColor="accent1"/>
          <w:lang w:eastAsia="en-US" w:bidi="ar-SA"/>
        </w:rPr>
        <w:fldChar w:fldCharType="separate"/>
      </w:r>
      <w:r w:rsidRPr="00CB3CAD">
        <w:rPr>
          <w:rFonts w:eastAsia="Arial"/>
          <w:color w:val="00AD86" w:themeColor="accent1"/>
          <w:vertAlign w:val="superscript"/>
          <w:lang w:eastAsia="en-US" w:bidi="ar-SA"/>
        </w:rPr>
        <w:t>1</w:t>
      </w:r>
      <w:r w:rsidRPr="00656195">
        <w:rPr>
          <w:rFonts w:eastAsia="Arial"/>
          <w:color w:val="00AD86" w:themeColor="accent1"/>
          <w:lang w:eastAsia="en-US" w:bidi="ar-SA"/>
        </w:rPr>
        <w:fldChar w:fldCharType="end"/>
      </w:r>
      <w:r>
        <w:t xml:space="preserve"> La carence en fer représente la carence en micronutriments la plus répandue dans le monde et la cause la plus fréquente d’anémie.</w:t>
      </w:r>
      <w:r w:rsidRPr="00656195">
        <w:rPr>
          <w:rFonts w:eastAsia="Arial"/>
          <w:color w:val="00AD86" w:themeColor="accent1"/>
          <w:lang w:eastAsia="en-US" w:bidi="ar-SA"/>
        </w:rPr>
        <w:fldChar w:fldCharType="begin"/>
      </w:r>
      <w:r w:rsidRPr="00CB3CAD">
        <w:rPr>
          <w:rFonts w:eastAsia="Arial"/>
          <w:color w:val="00AD86" w:themeColor="accent1"/>
          <w:lang w:eastAsia="en-US" w:bidi="ar-SA"/>
        </w:rPr>
        <w:instrText xml:space="preserve"> ADDIN EN.CITE &lt;EndNote&gt;&lt;Cite&gt;&lt;Author&gt;WHO&lt;/Author&gt;&lt;Year&gt;2015&lt;/Year&gt;&lt;RecNum&gt;115&lt;/RecNum&gt;&lt;DisplayText&gt;&lt;style face="superscript"&gt;1&lt;/style&gt;&lt;/DisplayText&gt;&lt;record&gt;&lt;rec-number&gt;115&lt;/rec-number&gt;&lt;foreign-keys&gt;&lt;key app="EN" db-id="srvtszvelz5te8e0avp55v5k90ezvttrwsvz" timestamp="1570284986"&gt;115&lt;/key&gt;&lt;/foreign-keys&gt;&lt;ref-type name="Web Page"&gt;12&lt;/ref-type&gt;&lt;contributors&gt;&lt;authors&gt;&lt;author&gt;WHO&lt;/author&gt;&lt;/authors&gt;&lt;/contributors&gt;&lt;titles&gt;&lt;title&gt;The Global Prevalence of Anaemia in 2011&lt;/title&gt;&lt;/titles&gt;&lt;volume&gt;2019&lt;/volume&gt;&lt;number&gt;July 1&lt;/number&gt;&lt;dates&gt;&lt;year&gt;2015&lt;/year&gt;&lt;/dates&gt;&lt;publisher&gt;WHO&lt;/publisher&gt;&lt;urls&gt;&lt;related-urls&gt;&lt;url&gt;https://www.who.int/nutrition/publications/micronutrients/global_prevalence_anaemia_2011/en/. &lt;/url&gt;&lt;/related-urls&gt;&lt;/urls&gt;&lt;/record&gt;&lt;/Cite&gt;&lt;Cite&gt;&lt;Author&gt;WHO&lt;/Author&gt;&lt;Year&gt;2015&lt;/Year&gt;&lt;RecNum&gt;115&lt;/RecNum&gt;&lt;record&gt;&lt;rec-number&gt;115&lt;/rec-number&gt;&lt;foreign-keys&gt;&lt;key app="EN" db-id="srvtszvelz5te8e0avp55v5k90ezvttrwsvz" timestamp="1570284986"&gt;115&lt;/key&gt;&lt;/foreign-keys&gt;&lt;ref-type name="Web Page"&gt;12&lt;/ref-type&gt;&lt;contributors&gt;&lt;authors&gt;&lt;author&gt;WHO&lt;/author&gt;&lt;/authors&gt;&lt;/contributors&gt;&lt;titles&gt;&lt;title&gt;The Global Prevalence of Anaemia in 2011&lt;/title&gt;&lt;/titles&gt;&lt;volume&gt;2019&lt;/volume&gt;&lt;number&gt;July 1&lt;/number&gt;&lt;dates&gt;&lt;year&gt;2015&lt;/year&gt;&lt;/dates&gt;&lt;publisher&gt;WHO&lt;/publisher&gt;&lt;urls&gt;&lt;related-urls&gt;&lt;url&gt;https://www.who.int/nutrition/publications/micronutrients/global_prevalence_anaemia_2011/en/. &lt;/url&gt;&lt;/related-urls&gt;&lt;/urls&gt;&lt;/record&gt;&lt;/Cite&gt;&lt;/EndNote&gt;</w:instrText>
      </w:r>
      <w:r w:rsidRPr="00656195">
        <w:rPr>
          <w:rFonts w:eastAsia="Arial"/>
          <w:color w:val="00AD86" w:themeColor="accent1"/>
          <w:lang w:eastAsia="en-US" w:bidi="ar-SA"/>
        </w:rPr>
        <w:fldChar w:fldCharType="separate"/>
      </w:r>
      <w:r w:rsidRPr="00656195">
        <w:rPr>
          <w:rFonts w:eastAsia="Arial"/>
          <w:color w:val="00AD86" w:themeColor="accent1"/>
          <w:vertAlign w:val="superscript"/>
          <w:lang w:eastAsia="en-US" w:bidi="ar-SA"/>
        </w:rPr>
        <w:t>1</w:t>
      </w:r>
      <w:r w:rsidRPr="00656195">
        <w:rPr>
          <w:rFonts w:eastAsia="Arial"/>
          <w:color w:val="00AD86" w:themeColor="accent1"/>
          <w:lang w:eastAsia="en-US" w:bidi="ar-SA"/>
        </w:rPr>
        <w:fldChar w:fldCharType="end"/>
      </w:r>
    </w:p>
    <w:p w14:paraId="09DB5456" w14:textId="77777777" w:rsidR="001677FE" w:rsidRPr="00656195" w:rsidRDefault="001677FE" w:rsidP="001677FE">
      <w:pPr>
        <w:pStyle w:val="Heading1"/>
        <w:rPr>
          <w:color w:val="00B050"/>
        </w:rPr>
      </w:pPr>
      <w:r>
        <w:t xml:space="preserve">La carence en fer au cours de la vie </w:t>
      </w:r>
    </w:p>
    <w:p w14:paraId="3E3F12C7" w14:textId="77777777" w:rsidR="001677FE" w:rsidRPr="00656195" w:rsidRDefault="001677FE" w:rsidP="001677FE">
      <w:pPr>
        <w:pStyle w:val="ListParagraph"/>
        <w:numPr>
          <w:ilvl w:val="0"/>
          <w:numId w:val="4"/>
        </w:numPr>
      </w:pPr>
      <w:r>
        <w:t>L’anémie ferriprive (IDA) est une conséquence tardive, et non précoce, de la carence en fer (ID).</w:t>
      </w:r>
      <w:r w:rsidRPr="00656195">
        <w:rPr>
          <w:color w:val="00AD86" w:themeColor="accent1"/>
          <w:vertAlign w:val="superscript"/>
        </w:rPr>
        <w:fldChar w:fldCharType="begin">
          <w:fldData xml:space="preserve">PEVuZE5vdGU+PENpdGU+PEF1dGhvcj5QYXNyaWNoYTwvQXV0aG9yPjxZZWFyPjIwMjE8L1llYXI+
PFJlY051bT4zNjE8L1JlY051bT48RGlzcGxheVRleHQ+PHN0eWxlIGZhY2U9InN1cGVyc2NyaXB0
Ij4yPC9zdHlsZT48L0Rpc3BsYXlUZXh0PjxyZWNvcmQ+PHJlYy1udW1iZXI+MzYxPC9yZWMtbnVt
YmVyPjxmb3JlaWduLWtleXM+PGtleSBhcHA9IkVOIiBkYi1pZD0ic3J2dHN6dmVsejV0ZThlMGF2
cDU1djVrOTBlenZ0dHJ3c3Z6IiB0aW1lc3RhbXA9IjE2NDI2MzM5OTciPjM2MTwva2V5PjwvZm9y
ZWlnbi1rZXlzPjxyZWYtdHlwZSBuYW1lPSJKb3VybmFsIEFydGljbGUiPjE3PC9yZWYtdHlwZT48
Y29udHJpYnV0b3JzPjxhdXRob3JzPjxhdXRob3I+UGFzcmljaGEsIFMuIFIuPC9hdXRob3I+PGF1
dGhvcj5UeWUtRGluLCBKLjwvYXV0aG9yPjxhdXRob3I+TXVja2VudGhhbGVyLCBNLiBVLjwvYXV0
aG9yPjxhdXRob3I+U3dpbmtlbHMsIEQuIFcuPC9hdXRob3I+PC9hdXRob3JzPjwvY29udHJpYnV0
b3JzPjxhdXRoLWFkZHJlc3M+UG9wdWxhdGlvbiBIZWFsdGggYW5kIEltbXVuaXR5IERpdmlzaW9u
LCBXYWx0ZXIgYW5kIEVsaXphIEhhbGwgSW5zdGl0dXRlIG9mIE1lZGljYWwgUmVzZWFyY2gsIFBh
cmt2aWxsZSwgVklDLCBBdXN0cmFsaWE7IERlcGFydG1lbnQgb2YgRGlhZ25vc3RpYyBIYWVtYXRv
bG9neSwgVGhlIFJveWFsIE1lbGJvdXJuZSBIb3NwaXRhbCwgUGFya3ZpbGxlLCBWSUMsIEF1c3Ry
YWxpYTsgRGVwYXJ0bWVudCBvZiBDbGluaWNhbCBIYWVtYXRvbG9neSwgUGV0ZXIgTWFjQ2FsbHVt
IENhbmNlciBDZW50cmUgYW5kIFRoZSBSb3lhbCBNZWxib3VybmUgSG9zcGl0YWwsIE1lbGJvdXJu
ZSwgVklDLCBBdXN0cmFsaWE7IERlcGFydG1lbnQgb2YgTWVkaWNhbCBCaW9sb2d5LCBVbml2ZXJz
aXR5IG9mIE1lbGJvdXJuZSwgUGFya3ZpbGxlLCBWSUMsIEF1c3RyYWxpYS4gRWxlY3Ryb25pYyBh
ZGRyZXNzOiBwYXNyaWNoYS5zQHdlaGkuZWR1LmF1LiYjeEQ7SW1tdW5vbG9neSBEaXZpc2lvbiwg
V2FsdGVyIGFuZCBFbGl6YSBIYWxsIEluc3RpdHV0ZSBvZiBNZWRpY2FsIFJlc2VhcmNoLCBQYXJr
dmlsbGUsIFZJQywgQXVzdHJhbGlhOyBEZXBhcnRtZW50IG9mIEdhc3Ryb2VudGVyb2xvZ3ksIFRo
ZSBSb3lhbCBNZWxib3VybmUgSG9zcGl0YWwsIFBhcmt2aWxsZSwgVklDLCBBdXN0cmFsaWE7IERl
cGFydG1lbnQgb2YgTWVkaWNhbCBCaW9sb2d5LCBVbml2ZXJzaXR5IG9mIE1lbGJvdXJuZSwgUGFy
a3ZpbGxlLCBWSUMsIEF1c3RyYWxpYS4mI3hEO0RlcGFydG1lbnQgb2YgUGVkaWF0cmljIE9uY29s
b2d5LCBIZW1hdG9sb2d5LCBhbmQgSW1tdW5vbG9neSBhbmQgTW9sZWN1bGFyIE1lZGljaW5lIFBh
cnRuZXJzaGlwIFVuaXQsIFVuaXZlcnNpdHkgb2YgSGVpZGVsYmVyZywgSGVpZGVsYmVyZywgR2Vy
bWFueTsgTW9sZWN1bGFyIE1lZGljaW5lIFBhcnRuZXJzaGlwIFVuaXQsIEV1cm9wZWFuIE1vbGVj
dWxhciBCaW9sb2d5IExhYm9yYXRvcnksIEhlaWRlbGJlcmcsIEdlcm1hbnk7IFRyYW5zbGF0aW9u
YWwgTHVuZyBSZXNlYXJjaCBDZW50ZXIsIEdlcm1hbiBDZW50ZXIgZm9yIEx1bmcgUmVzZWFyY2gs
IEhlaWRlbGJlcmcsIEdlcm1hbnk7IEdlcm1hbiBDZW50cmUgZm9yIENhcmRpb3Zhc2N1bGFyIFJl
c2VhcmNoLCBQYXJ0bmVyIFNpdGUgSGVpZGVsYmVyZywgTWFubmhlaW0sIEdlcm1hbnkuJiN4RDtU
cmFuc2xhdGlvbmFsIE1ldGFib2xpYyBMYWJvcmF0b3J5LCBEZXBhcnRtZW50IG9mIExhYm9yYXRv
cnkgTWVkaWNpbmUsIFJhZGJvdWQgVW5pdmVyc2l0eSBNZWRpY2FsIENlbnRlciwgTmlqbWVnZW4s
IE5ldGhlcmxhbmRzLjwvYXV0aC1hZGRyZXNzPjx0aXRsZXM+PHRpdGxlPklyb24gZGVmaWNpZW5j
eTwvdGl0bGU+PHNlY29uZGFyeS10aXRsZT5MYW5jZXQ8L3NlY29uZGFyeS10aXRsZT48L3RpdGxl
cz48cGVyaW9kaWNhbD48ZnVsbC10aXRsZT5MYW5jZXQ8L2Z1bGwtdGl0bGU+PC9wZXJpb2RpY2Fs
PjxwYWdlcz4yMzMtMjQ4PC9wYWdlcz48dm9sdW1lPjM5Nzwvdm9sdW1lPjxudW1iZXI+MTAyNzA8
L251bWJlcj48ZWRpdGlvbj4yMDIwLzEyLzA4PC9lZGl0aW9uPjxrZXl3b3Jkcz48a2V5d29yZD4q
QW5lbWlhLCBJcm9uLURlZmljaWVuY3kvZHJ1ZyB0aGVyYXB5L2V0aW9sb2d5PC9rZXl3b3JkPjxr
ZXl3b3JkPkFudGktSW5mZWN0aXZlIEFnZW50czwva2V5d29yZD48a2V5d29yZD5EaWV0YXJ5IFN1
cHBsZW1lbnRzPC9rZXl3b3JkPjxrZXl3b3JkPipHbG9iYWwgSGVhbHRoPC9rZXl3b3JkPjxrZXl3
b3JkPkhlcGNpZGluczwva2V5d29yZD48a2V5d29yZD5IdW1hbnM8L2tleXdvcmQ+PGtleXdvcmQ+
Kklyb24vYWRtaW5pc3RyYXRpb24gJmFtcDsgZG9zYWdlPC9rZXl3b3JkPjxrZXl3b3JkPklyb24g
RGVmaWNpZW5jaWVzPC9rZXl3b3JkPjwva2V5d29yZHM+PGRhdGVzPjx5ZWFyPjIwMjE8L3llYXI+
PHB1Yi1kYXRlcz48ZGF0ZT5KYW4gMTY8L2RhdGU+PC9wdWItZGF0ZXM+PC9kYXRlcz48aXNibj4x
NDc0LTU0N1ggKEVsZWN0cm9uaWMpJiN4RDswMTQwLTY3MzYgKExpbmtpbmcpPC9pc2JuPjxhY2Nl
c3Npb24tbnVtPjMzMjg1MTM5PC9hY2Nlc3Npb24tbnVtPjx1cmxzPjxyZWxhdGVkLXVybHM+PHVy
bD5odHRwczovL3d3dy5uY2JpLm5sbS5uaWguZ292L3B1Ym1lZC8zMzI4NTEzOTwvdXJsPjwvcmVs
YXRlZC11cmxzPjwvdXJscz48ZWxlY3Ryb25pYy1yZXNvdXJjZS1udW0+MTAuMTAxNi9TMDE0MC02
NzM2KDIwKTMyNTk0LTA8L2VsZWN0cm9uaWMtcmVzb3VyY2UtbnVtPjwvcmVjb3JkPjwvQ2l0ZT48
L0VuZE5vdGU+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PEVuZE5vdGU+PENpdGU+PEF1dGhvcj5QYXNyaWNoYTwvQXV0aG9yPjxZZWFyPjIwMjE8L1llYXI+
PFJlY051bT4zNjE8L1JlY051bT48RGlzcGxheVRleHQ+PHN0eWxlIGZhY2U9InN1cGVyc2NyaXB0
Ij4yPC9zdHlsZT48L0Rpc3BsYXlUZXh0PjxyZWNvcmQ+PHJlYy1udW1iZXI+MzYxPC9yZWMtbnVt
YmVyPjxmb3JlaWduLWtleXM+PGtleSBhcHA9IkVOIiBkYi1pZD0ic3J2dHN6dmVsejV0ZThlMGF2
cDU1djVrOTBlenZ0dHJ3c3Z6IiB0aW1lc3RhbXA9IjE2NDI2MzM5OTciPjM2MTwva2V5PjwvZm9y
ZWlnbi1rZXlzPjxyZWYtdHlwZSBuYW1lPSJKb3VybmFsIEFydGljbGUiPjE3PC9yZWYtdHlwZT48
Y29udHJpYnV0b3JzPjxhdXRob3JzPjxhdXRob3I+UGFzcmljaGEsIFMuIFIuPC9hdXRob3I+PGF1
dGhvcj5UeWUtRGluLCBKLjwvYXV0aG9yPjxhdXRob3I+TXVja2VudGhhbGVyLCBNLiBVLjwvYXV0
aG9yPjxhdXRob3I+U3dpbmtlbHMsIEQuIFcuPC9hdXRob3I+PC9hdXRob3JzPjwvY29udHJpYnV0
b3JzPjxhdXRoLWFkZHJlc3M+UG9wdWxhdGlvbiBIZWFsdGggYW5kIEltbXVuaXR5IERpdmlzaW9u
LCBXYWx0ZXIgYW5kIEVsaXphIEhhbGwgSW5zdGl0dXRlIG9mIE1lZGljYWwgUmVzZWFyY2gsIFBh
cmt2aWxsZSwgVklDLCBBdXN0cmFsaWE7IERlcGFydG1lbnQgb2YgRGlhZ25vc3RpYyBIYWVtYXRv
bG9neSwgVGhlIFJveWFsIE1lbGJvdXJuZSBIb3NwaXRhbCwgUGFya3ZpbGxlLCBWSUMsIEF1c3Ry
YWxpYTsgRGVwYXJ0bWVudCBvZiBDbGluaWNhbCBIYWVtYXRvbG9neSwgUGV0ZXIgTWFjQ2FsbHVt
IENhbmNlciBDZW50cmUgYW5kIFRoZSBSb3lhbCBNZWxib3VybmUgSG9zcGl0YWwsIE1lbGJvdXJu
ZSwgVklDLCBBdXN0cmFsaWE7IERlcGFydG1lbnQgb2YgTWVkaWNhbCBCaW9sb2d5LCBVbml2ZXJz
aXR5IG9mIE1lbGJvdXJuZSwgUGFya3ZpbGxlLCBWSUMsIEF1c3RyYWxpYS4gRWxlY3Ryb25pYyBh
ZGRyZXNzOiBwYXNyaWNoYS5zQHdlaGkuZWR1LmF1LiYjeEQ7SW1tdW5vbG9neSBEaXZpc2lvbiwg
V2FsdGVyIGFuZCBFbGl6YSBIYWxsIEluc3RpdHV0ZSBvZiBNZWRpY2FsIFJlc2VhcmNoLCBQYXJr
dmlsbGUsIFZJQywgQXVzdHJhbGlhOyBEZXBhcnRtZW50IG9mIEdhc3Ryb2VudGVyb2xvZ3ksIFRo
ZSBSb3lhbCBNZWxib3VybmUgSG9zcGl0YWwsIFBhcmt2aWxsZSwgVklDLCBBdXN0cmFsaWE7IERl
cGFydG1lbnQgb2YgTWVkaWNhbCBCaW9sb2d5LCBVbml2ZXJzaXR5IG9mIE1lbGJvdXJuZSwgUGFy
a3ZpbGxlLCBWSUMsIEF1c3RyYWxpYS4mI3hEO0RlcGFydG1lbnQgb2YgUGVkaWF0cmljIE9uY29s
b2d5LCBIZW1hdG9sb2d5LCBhbmQgSW1tdW5vbG9neSBhbmQgTW9sZWN1bGFyIE1lZGljaW5lIFBh
cnRuZXJzaGlwIFVuaXQsIFVuaXZlcnNpdHkgb2YgSGVpZGVsYmVyZywgSGVpZGVsYmVyZywgR2Vy
bWFueTsgTW9sZWN1bGFyIE1lZGljaW5lIFBhcnRuZXJzaGlwIFVuaXQsIEV1cm9wZWFuIE1vbGVj
dWxhciBCaW9sb2d5IExhYm9yYXRvcnksIEhlaWRlbGJlcmcsIEdlcm1hbnk7IFRyYW5zbGF0aW9u
YWwgTHVuZyBSZXNlYXJjaCBDZW50ZXIsIEdlcm1hbiBDZW50ZXIgZm9yIEx1bmcgUmVzZWFyY2gs
IEhlaWRlbGJlcmcsIEdlcm1hbnk7IEdlcm1hbiBDZW50cmUgZm9yIENhcmRpb3Zhc2N1bGFyIFJl
c2VhcmNoLCBQYXJ0bmVyIFNpdGUgSGVpZGVsYmVyZywgTWFubmhlaW0sIEdlcm1hbnkuJiN4RDtU
cmFuc2xhdGlvbmFsIE1ldGFib2xpYyBMYWJvcmF0b3J5LCBEZXBhcnRtZW50IG9mIExhYm9yYXRv
cnkgTWVkaWNpbmUsIFJhZGJvdWQgVW5pdmVyc2l0eSBNZWRpY2FsIENlbnRlciwgTmlqbWVnZW4s
IE5ldGhlcmxhbmRzLjwvYXV0aC1hZGRyZXNzPjx0aXRsZXM+PHRpdGxlPklyb24gZGVmaWNpZW5j
eTwvdGl0bGU+PHNlY29uZGFyeS10aXRsZT5MYW5jZXQ8L3NlY29uZGFyeS10aXRsZT48L3RpdGxl
cz48cGVyaW9kaWNhbD48ZnVsbC10aXRsZT5MYW5jZXQ8L2Z1bGwtdGl0bGU+PC9wZXJpb2RpY2Fs
PjxwYWdlcz4yMzMtMjQ4PC9wYWdlcz48dm9sdW1lPjM5Nzwvdm9sdW1lPjxudW1iZXI+MTAyNzA8
L251bWJlcj48ZWRpdGlvbj4yMDIwLzEyLzA4PC9lZGl0aW9uPjxrZXl3b3Jkcz48a2V5d29yZD4q
QW5lbWlhLCBJcm9uLURlZmljaWVuY3kvZHJ1ZyB0aGVyYXB5L2V0aW9sb2d5PC9rZXl3b3JkPjxr
ZXl3b3JkPkFudGktSW5mZWN0aXZlIEFnZW50czwva2V5d29yZD48a2V5d29yZD5EaWV0YXJ5IFN1
cHBsZW1lbnRzPC9rZXl3b3JkPjxrZXl3b3JkPipHbG9iYWwgSGVhbHRoPC9rZXl3b3JkPjxrZXl3
b3JkPkhlcGNpZGluczwva2V5d29yZD48a2V5d29yZD5IdW1hbnM8L2tleXdvcmQ+PGtleXdvcmQ+
Kklyb24vYWRtaW5pc3RyYXRpb24gJmFtcDsgZG9zYWdlPC9rZXl3b3JkPjxrZXl3b3JkPklyb24g
RGVmaWNpZW5jaWVzPC9rZXl3b3JkPjwva2V5d29yZHM+PGRhdGVzPjx5ZWFyPjIwMjE8L3llYXI+
PHB1Yi1kYXRlcz48ZGF0ZT5KYW4gMTY8L2RhdGU+PC9wdWItZGF0ZXM+PC9kYXRlcz48aXNibj4x
NDc0LTU0N1ggKEVsZWN0cm9uaWMpJiN4RDswMTQwLTY3MzYgKExpbmtpbmcpPC9pc2JuPjxhY2Nl
c3Npb24tbnVtPjMzMjg1MTM5PC9hY2Nlc3Npb24tbnVtPjx1cmxzPjxyZWxhdGVkLXVybHM+PHVy
bD5odHRwczovL3d3dy5uY2JpLm5sbS5uaWguZ292L3B1Ym1lZC8zMzI4NTEzOTwvdXJsPjwvcmVs
YXRlZC11cmxzPjwvdXJscz48ZWxlY3Ryb25pYy1yZXNvdXJjZS1udW0+MTAuMTAxNi9TMDE0MC02
NzM2KDIwKTMyNTk0LTA8L2VsZWN0cm9uaWMtcmVzb3VyY2UtbnVtPjwvcmVjb3JkPjwvQ2l0ZT48
L0VuZE5vdGU+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2</w:t>
      </w:r>
      <w:r w:rsidRPr="00656195">
        <w:rPr>
          <w:color w:val="00AD86" w:themeColor="accent1"/>
          <w:vertAlign w:val="superscript"/>
        </w:rPr>
        <w:fldChar w:fldCharType="end"/>
      </w:r>
    </w:p>
    <w:p w14:paraId="14C0243A" w14:textId="77777777" w:rsidR="001677FE" w:rsidRPr="00656195" w:rsidRDefault="001677FE" w:rsidP="001677FE">
      <w:pPr>
        <w:pStyle w:val="ListParagraph"/>
        <w:numPr>
          <w:ilvl w:val="0"/>
          <w:numId w:val="4"/>
        </w:numPr>
      </w:pPr>
      <w:r>
        <w:t>L’ID est susceptible d’affecter des individus sans distinction d’âge ou de sexe ; pourtant les jeunes filles et les femmes en âge de procréer en souffrent de manière disproportionnée, principalement en raison de la perte de fer liée à la menstruation et à la grossesse.</w:t>
      </w:r>
      <w:r w:rsidRPr="00656195">
        <w:rPr>
          <w:color w:val="00AD86" w:themeColor="accent1"/>
          <w:vertAlign w:val="superscript"/>
        </w:rPr>
        <w:fldChar w:fldCharType="begin">
          <w:fldData xml:space="preserve">PEVuZE5vdGU+PENpdGU+PEF1dGhvcj5TY290dDwvQXV0aG9yPjxZZWFyPjE5Njc8L1llYXI+PFJl
Y051bT40NTk8L1JlY051bT48RGlzcGxheVRleHQ+PHN0eWxlIGZhY2U9InN1cGVyc2NyaXB0Ij4z
LTc8L3N0eWxlPjwvRGlzcGxheVRleHQ+PHJlY29yZD48cmVjLW51bWJlcj40NTk8L3JlYy1udW1i
ZXI+PGZvcmVpZ24ta2V5cz48a2V5IGFwcD0iRU4iIGRiLWlkPSJzcnZ0c3p2ZWx6NXRlOGUwYXZw
NTV2NWs5MGV6dnR0cndzdnoiIHRpbWVzdGFtcD0iMTY3NTUzMzMzOSI+NDU5PC9rZXk+PC9mb3Jl
aWduLWtleXM+PHJlZi10eXBlIG5hbWU9IkpvdXJuYWwgQXJ0aWNsZSI+MTc8L3JlZi10eXBlPjxj
b250cmlidXRvcnM+PGF1dGhvcnM+PGF1dGhvcj5TY290dCwgRC4gRS48L2F1dGhvcj48YXV0aG9y
PlByaXRjaGFyZCwgSi4gQS48L2F1dGhvcj48L2F1dGhvcnM+PC9jb250cmlidXRvcnM+PHRpdGxl
cz48dGl0bGU+SXJvbiBkZWZpY2llbmN5IGluIGhlYWx0aHkgeW91bmcgY29sbGVnZSB3b21lbjwv
dGl0bGU+PHNlY29uZGFyeS10aXRsZT5KQU1BPC9zZWNvbmRhcnktdGl0bGU+PC90aXRsZXM+PHBh
Z2VzPjg5Ny05MDA8L3BhZ2VzPjx2b2x1bWU+MTk5PC92b2x1bWU+PG51bWJlcj4xMjwvbnVtYmVy
PjxrZXl3b3Jkcz48a2V5d29yZD5BZHVsdDwva2V5d29yZD48a2V5d29yZD5BbmVtaWEsIEh5cG9j
aHJvbWljLyplcGlkZW1pb2xvZ3k8L2tleXdvcmQ+PGtleXdvcmQ+Qmxvb2QgQ2VsbCBDb3VudDwv
a2V5d29yZD48a2V5d29yZD5Cb25lIE1hcnJvdyBFeGFtaW5hdGlvbjwva2V5d29yZD48a2V5d29y
ZD5GZW1hbGU8L2tleXdvcmQ+PGtleXdvcmQ+SGVtYXRvY3JpdDwva2V5d29yZD48a2V5d29yZD5I
ZW1vZ2xvYmlub21ldHJ5PC9rZXl3b3JkPjxrZXl3b3JkPkhlbW9zaWRlcmluL2FuYWx5c2lzPC9r
ZXl3b3JkPjxrZXl3b3JkPkh1bWFuczwva2V5d29yZD48a2V5d29yZD5Jcm9uL2FuYWx5c2lzL2Js
b29kL3RoZXJhcGV1dGljIHVzZTwva2V5d29yZD48a2V5d29yZD5TdHVkZW50czwva2V5d29yZD48
a2V5d29yZD5UZXhhczwva2V5d29yZD48L2tleXdvcmRzPjxkYXRlcz48eWVhcj4xOTY3PC95ZWFy
PjxwdWItZGF0ZXM+PGRhdGU+TWFyIDIwPC9kYXRlPjwvcHViLWRhdGVzPjwvZGF0ZXM+PGlzYm4+
MDA5OC03NDg0IChQcmludCkmI3hEOzAwOTgtNzQ4NCAoTGlua2luZyk8L2lzYm4+PGFjY2Vzc2lv
bi1udW0+NjA3MTU1NzwvYWNjZXNzaW9uLW51bT48dXJscz48cmVsYXRlZC11cmxzPjx1cmw+aHR0
cHM6Ly93d3cubmNiaS5ubG0ubmloLmdvdi9wdWJtZWQvNjA3MTU1NzwvdXJsPjwvcmVsYXRlZC11
cmxzPjwvdXJscz48cmVtb3RlLWRhdGFiYXNlLW5hbWU+TWVkbGluZTwvcmVtb3RlLWRhdGFiYXNl
LW5hbWU+PHJlbW90ZS1kYXRhYmFzZS1wcm92aWRlcj5OTE08L3JlbW90ZS1kYXRhYmFzZS1wcm92
aWRlcj48L3JlY29yZD48L0NpdGU+PENpdGU+PEF1dGhvcj5QYXNyaWNoYTwvQXV0aG9yPjxZZWFy
PjIwMTM8L1llYXI+PFJlY051bT4xODA8L1JlY051bT48cmVjb3JkPjxyZWMtbnVtYmVyPjE4MDwv
cmVjLW51bWJlcj48Zm9yZWlnbi1rZXlzPjxrZXkgYXBwPSJFTiIgZGItaWQ9InNydnRzenZlbHo1
dGU4ZTBhdnA1NXY1azkwZXp2dHRyd3N2eiIgdGltZXN0YW1wPSIxNTg1NTQxMTMxIj4xODA8L2tl
eT48L2ZvcmVpZ24ta2V5cz48cmVmLXR5cGUgbmFtZT0iSm91cm5hbCBBcnRpY2xlIj4xNzwvcmVm
LXR5cGU+PGNvbnRyaWJ1dG9ycz48YXV0aG9ycz48YXV0aG9yPlBhc3JpY2hhLCBTLiBSLjwvYXV0
aG9yPjxhdXRob3I+RHJha2VzbWl0aCwgSC48L2F1dGhvcj48YXV0aG9yPkJsYWNrLCBKLjwvYXV0
aG9yPjxhdXRob3I+SGlwZ3JhdmUsIEQuPC9hdXRob3I+PGF1dGhvcj5CaWdncywgQi4gQS48L2F1
dGhvcj48L2F1dGhvcnM+PC9jb250cmlidXRvcnM+PGF1dGgtYWRkcmVzcz5Ob3NzYWwgSW5zdGl0
dXRlIGZvciBHbG9iYWwgSGVhbHRoLCBGYWN1bHR5IG9mIE1lZGljaW5lLCBEZW50aXN0cnkgYW5k
IEhlYWx0aCBTY2llbmNlcywgVGhlIFVuaXZlcnNpdHkgb2YgTWVsYm91cm5lLCBDYXJsdG9uLCBB
dXN0cmFsaWEuIHNhbnQtcmF5bi5wYXNyaWNoYUB1bmltZWxiLmVkdS5hdTwvYXV0aC1hZGRyZXNz
Pjx0aXRsZXM+PHRpdGxlPkNvbnRyb2wgb2YgaXJvbiBkZWZpY2llbmN5IGFuZW1pYSBpbiBsb3ct
IGFuZCBtaWRkbGUtaW5jb21lIGNvdW50cmllczwvdGl0bGU+PHNlY29uZGFyeS10aXRsZT5CbG9v
ZDwvc2Vjb25kYXJ5LXRpdGxlPjwvdGl0bGVzPjxwZXJpb2RpY2FsPjxmdWxsLXRpdGxlPkJsb29k
PC9mdWxsLXRpdGxlPjwvcGVyaW9kaWNhbD48cGFnZXM+MjYwNy0xNzwvcGFnZXM+PHZvbHVtZT4x
MjE8L3ZvbHVtZT48bnVtYmVyPjE0PC9udW1iZXI+PGVkaXRpb24+MjAxMy8wMS8yOTwvZWRpdGlv
bj48a2V5d29yZHM+PGtleXdvcmQ+KkFuZW1pYSwgSXJvbi1EZWZpY2llbmN5L2VwaWRlbWlvbG9n
eS9wcmV2ZW50aW9uICZhbXA7IGNvbnRyb2wvdGhlcmFweTwva2V5d29yZD48a2V5d29yZD4qRGV2
ZWxvcGluZyBDb3VudHJpZXM8L2tleXdvcmQ+PGtleXdvcmQ+RGlldGFyeSBTdXBwbGVtZW50czwv
a2V5d29yZD48a2V5d29yZD4qR2xvYmFsIEhlYWx0aDwva2V5d29yZD48a2V5d29yZD5IdW1hbnM8
L2tleXdvcmQ+PGtleXdvcmQ+SW5jb21lPC9rZXl3b3JkPjxrZXl3b3JkPklyb24vdGhlcmFwZXV0
aWMgdXNlPC9rZXl3b3JkPjwva2V5d29yZHM+PGRhdGVzPjx5ZWFyPjIwMTM8L3llYXI+PHB1Yi1k
YXRlcz48ZGF0ZT5BcHIgNDwvZGF0ZT48L3B1Yi1kYXRlcz48L2RhdGVzPjxpc2JuPjE1MjgtMDAy
MCAoRWxlY3Ryb25pYykmI3hEOzAwMDYtNDk3MSAoTGlua2luZyk8L2lzYm4+PGFjY2Vzc2lvbi1u
dW0+MjMzNTU1MzY8L2FjY2Vzc2lvbi1udW0+PHVybHM+PHJlbGF0ZWQtdXJscz48dXJsPmh0dHBz
Oi8vd3d3Lm5jYmkubmxtLm5paC5nb3YvcHVibWVkLzIzMzU1NTM2PC91cmw+PC9yZWxhdGVkLXVy
bHM+PC91cmxzPjxlbGVjdHJvbmljLXJlc291cmNlLW51bT4xMC4xMTgyL2Jsb29kLTIwMTItMDkt
NDUzNTIyPC9lbGVjdHJvbmljLXJlc291cmNlLW51bT48L3JlY29yZD48L0NpdGU+PENpdGU+PEF1
dGhvcj5LYXNzZWJhdW08L0F1dGhvcj48WWVhcj4yMDE0PC9ZZWFyPjxSZWNOdW0+NDM2PC9SZWNO
dW0+PHJlY29yZD48cmVjLW51bWJlcj40MzY8L3JlYy1udW1iZXI+PGZvcmVpZ24ta2V5cz48a2V5
IGFwcD0iRU4iIGRiLWlkPSJzcnZ0c3p2ZWx6NXRlOGUwYXZwNTV2NWs5MGV6dnR0cndzdnoiIHRp
bWVzdGFtcD0iMTY2MDYwMTI1MSI+NDM2PC9rZXk+PC9mb3JlaWduLWtleXM+PHJlZi10eXBlIG5h
bWU9IkpvdXJuYWwgQXJ0aWNsZSI+MTc8L3JlZi10eXBlPjxjb250cmlidXRvcnM+PGF1dGhvcnM+
PGF1dGhvcj5LYXNzZWJhdW0sIE4uIEouPC9hdXRob3I+PGF1dGhvcj5KYXNyYXNhcmlhLCBSLjwv
YXV0aG9yPjxhdXRob3I+TmFnaGF2aSwgTS48L2F1dGhvcj48YXV0aG9yPld1bGYsIFMuIEsuPC9h
dXRob3I+PGF1dGhvcj5Kb2hucywgTi48L2F1dGhvcj48YXV0aG9yPkxvemFubywgUi48L2F1dGhv
cj48YXV0aG9yPlJlZ2FuLCBNLjwvYXV0aG9yPjxhdXRob3I+V2VhdGhlcmFsbCwgRC48L2F1dGhv
cj48YXV0aG9yPkNob3UsIEQuIFAuPC9hdXRob3I+PGF1dGhvcj5FaXNlbGUsIFQuIFAuPC9hdXRo
b3I+PGF1dGhvcj5GbGF4bWFuLCBTLiBSLjwvYXV0aG9yPjxhdXRob3I+UHVsbGFuLCBSLiBMLjwv
YXV0aG9yPjxhdXRob3I+QnJvb2tlciwgUy4gSi48L2F1dGhvcj48YXV0aG9yPk11cnJheSwgQy4g
Si48L2F1dGhvcj48L2F1dGhvcnM+PC9jb250cmlidXRvcnM+PGF1dGgtYWRkcmVzcz5JbnN0aXR1
dGUgZm9yIEhlYWx0aCBNZXRyaWNzIGFuZCBFdmFsdWF0aW9uLCBVbml2ZXJzaXR5IG9mIFdhc2hp
bmd0b24sIFNlYXR0bGUsIFdBOzwvYXV0aC1hZGRyZXNzPjx0aXRsZXM+PHRpdGxlPkEgc3lzdGVt
YXRpYyBhbmFseXNpcyBvZiBnbG9iYWwgYW5lbWlhIGJ1cmRlbiBmcm9tIDE5OTAgdG8gMjAxMDwv
dGl0bGU+PHNlY29uZGFyeS10aXRsZT5CbG9vZDwvc2Vjb25kYXJ5LXRpdGxlPjwvdGl0bGVzPjxw
ZXJpb2RpY2FsPjxmdWxsLXRpdGxlPkJsb29kPC9mdWxsLXRpdGxlPjwvcGVyaW9kaWNhbD48cGFn
ZXM+NjE1LTI0PC9wYWdlcz48dm9sdW1lPjEyMzwvdm9sdW1lPjxudW1iZXI+NTwvbnVtYmVyPjxl
ZGl0aW9uPjIwMTMxMjAyPC9lZGl0aW9uPjxrZXl3b3Jkcz48a2V5d29yZD5BZ2UgRmFjdG9yczwv
a2V5d29yZD48a2V5d29yZD5BbmVtaWEvKmVwaWRlbWlvbG9neTwva2V5d29yZD48a2V5d29yZD5G
ZW1hbGU8L2tleXdvcmQ+PGtleXdvcmQ+R2VvZ3JhcGh5LCBNZWRpY2FsPC9rZXl3b3JkPjxrZXl3
b3JkPipHbG9iYWwgSGVhbHRoPC9rZXl3b3JkPjxrZXl3b3JkPkh1bWFuczwva2V5d29yZD48a2V5
d29yZD5NYWxlPC9rZXl3b3JkPjxrZXl3b3JkPlByZXZhbGVuY2U8L2tleXdvcmQ+PGtleXdvcmQ+
UmlzayBGYWN0b3JzPC9rZXl3b3JkPjxrZXl3b3JkPlNleCBGYWN0b3JzPC9rZXl3b3JkPjwva2V5
d29yZHM+PGRhdGVzPjx5ZWFyPjIwMTQ8L3llYXI+PHB1Yi1kYXRlcz48ZGF0ZT5KYW4gMzA8L2Rh
dGU+PC9wdWItZGF0ZXM+PC9kYXRlcz48aXNibj4xNTI4LTAwMjAgKEVsZWN0cm9uaWMpJiN4RDsw
MDA2LTQ5NzEgKExpbmtpbmcpPC9pc2JuPjxhY2Nlc3Npb24tbnVtPjI0Mjk3ODcyPC9hY2Nlc3Np
b24tbnVtPjx1cmxzPjxyZWxhdGVkLXVybHM+PHVybD5odHRwczovL3d3dy5uY2JpLm5sbS5uaWgu
Z292L3B1Ym1lZC8yNDI5Nzg3MjwvdXJsPjwvcmVsYXRlZC11cmxzPjwvdXJscz48Y3VzdG9tMj5Q
TUMzOTA3NzUwPC9jdXN0b20yPjxlbGVjdHJvbmljLXJlc291cmNlLW51bT4xMC4xMTgyL2Jsb29k
LTIwMTMtMDYtNTA4MzI1PC9lbGVjdHJvbmljLXJlc291cmNlLW51bT48cmVtb3RlLWRhdGFiYXNl
LW5hbWU+TWVkbGluZTwvcmVtb3RlLWRhdGFiYXNlLW5hbWU+PHJlbW90ZS1kYXRhYmFzZS1wcm92
aWRlcj5OTE08L3JlbW90ZS1kYXRhYmFzZS1wcm92aWRlcj48L3JlY29yZD48L0NpdGU+PENpdGU+
PEF1dGhvcj5NaWxtYW48L0F1dGhvcj48WWVhcj4yMDE3PC9ZZWFyPjxSZWNOdW0+NTE5PC9SZWNO
dW0+PHJlY29yZD48cmVjLW51bWJlcj41MTk8L3JlYy1udW1iZXI+PGZvcmVpZ24ta2V5cz48a2V5
IGFwcD0iRU4iIGRiLWlkPSJzcnZ0c3p2ZWx6NXRlOGUwYXZwNTV2NWs5MGV6dnR0cndzdnoiIHRp
bWVzdGFtcD0iMTY5MTM2NTA0MCI+NTE5PC9rZXk+PC9mb3JlaWduLWtleXM+PHJlZi10eXBlIG5h
bWU9IkpvdXJuYWwgQXJ0aWNsZSI+MTc8L3JlZi10eXBlPjxjb250cmlidXRvcnM+PGF1dGhvcnM+
PGF1dGhvcj5NaWxtYW4sIE4uPC9hdXRob3I+PGF1dGhvcj5UYXlsb3IsIEMuIEwuPC9hdXRob3I+
PGF1dGhvcj5NZXJrZWwsIEouPC9hdXRob3I+PGF1dGhvcj5CcmFubm9uLCBQLiBNLjwvYXV0aG9y
PjwvYXV0aG9ycz48L2NvbnRyaWJ1dG9ycz48YXV0aC1hZGRyZXNzPkRlcGFydG1lbnRzIG9mIENs
aW5pY2FsIEJpb2NoZW1pc3RyeSBhbmQgbmlscy5taWxtYW5Ab3V0bG9vay5jb20uJiN4RDtPYnN0
ZXRyaWNzLCBOYWVzdHZlZCBIb3NwaXRhbCwgVW5pdmVyc2l0eSBDb2xsZWdlIFNqYWVsbGFuZCwg
TmFlc3R2ZWQsIERlbm1hcmsuJiN4RDtPZmZpY2Ugb2YgRGlldGFyeSBTdXBwbGVtZW50cywgTklI
LCBCZXRoZXNkYSwgTUQ7IGFuZC4mI3hEO0RpdmlzaW9uIG9mIE51dHJpdGlvbmFsIFNjaWVuY2Vz
LCBDb3JuZWxsIFVuaXZlcnNpdHksIEl0aGFjYSwgTlkuPC9hdXRoLWFkZHJlc3M+PHRpdGxlcz48
dGl0bGU+SXJvbiBzdGF0dXMgaW4gcHJlZ25hbnQgd29tZW4gYW5kIHdvbWVuIG9mIHJlcHJvZHVj
dGl2ZSBhZ2UgaW4gRXVyb3BlPC90aXRsZT48c2Vjb25kYXJ5LXRpdGxlPkFtIEogQ2xpbiBOdXRy
PC9zZWNvbmRhcnktdGl0bGU+PC90aXRsZXM+PHBhZ2VzPjE2NTVTLTE2NjJTPC9wYWdlcz48dm9s
dW1lPjEwNjwvdm9sdW1lPjxudW1iZXI+U3VwcGwgNjwvbnVtYmVyPjxlZGl0aW9uPjIwMTcxMDI1
PC9lZGl0aW9uPjxrZXl3b3Jkcz48a2V5d29yZD5BbmVtaWEsIElyb24tRGVmaWNpZW5jeS8qYmxv
b2QvKmVwaWRlbWlvbG9neS9wcmV2ZW50aW9uICZhbXA7IGNvbnRyb2w8L2tleXdvcmQ+PGtleXdv
cmQ+RGlldGFyeSBTdXBwbGVtZW50czwva2V5d29yZD48a2V5d29yZD5FdXJvcGUvZXBpZGVtaW9s
b2d5PC9rZXl3b3JkPjxrZXl3b3JkPkZlbWFsZTwva2V5d29yZD48a2V5d29yZD5GZXJyaXRpbnMv
Ymxvb2Q8L2tleXdvcmQ+PGtleXdvcmQ+SGVtb2dsb2JpbnMvbWV0YWJvbGlzbTwva2V5d29yZD48
a2V5d29yZD5IdW1hbnM8L2tleXdvcmQ+PGtleXdvcmQ+SXJvbi9hZG1pbmlzdHJhdGlvbiAmYW1w
OyBkb3NhZ2UvKmJsb29kPC9rZXl3b3JkPjxrZXl3b3JkPklyb24gRGVmaWNpZW5jaWVzPC9rZXl3
b3JkPjxrZXl3b3JkPlByZWduYW5jeS8qYmxvb2Q8L2tleXdvcmQ+PGtleXdvcmQ+RXVyb3BlYW4g
d29tZW48L2tleXdvcmQ+PGtleXdvcmQ+aXJvbiBkZWZpY2llbmN5PC9rZXl3b3JkPjxrZXl3b3Jk
Pmlyb24gZGVmaWNpZW5jeSBhbmVtaWE8L2tleXdvcmQ+PGtleXdvcmQ+aXJvbiBvdmVybG9hZDwv
a2V5d29yZD48a2V5d29yZD5pcm9uIHJlcGxldGU8L2tleXdvcmQ+PGtleXdvcmQ+aXJvbiBzdGF0
dXM8L2tleXdvcmQ+PGtleXdvcmQ+cHJlZ25hbmN5PC9rZXl3b3JkPjxrZXl3b3JkPnByZW1lbm9w
YXVzYWwgd29tZW48L2tleXdvcmQ+PC9rZXl3b3Jkcz48ZGF0ZXM+PHllYXI+MjAxNzwveWVhcj48
cHViLWRhdGVzPjxkYXRlPkRlYzwvZGF0ZT48L3B1Yi1kYXRlcz48L2RhdGVzPjxpc2JuPjE5Mzgt
MzIwNyAoRWxlY3Ryb25pYykmI3hEOzAwMDItOTE2NSAoUHJpbnQpJiN4RDswMDAyLTkxNjUgKExp
bmtpbmcpPC9pc2JuPjxhY2Nlc3Npb24tbnVtPjI5MDcwNTQzPC9hY2Nlc3Npb24tbnVtPjx1cmxz
PjxyZWxhdGVkLXVybHM+PHVybD5odHRwczovL3d3dy5uY2JpLm5sbS5uaWguZ292L3B1Ym1lZC8y
OTA3MDU0MzwvdXJsPjwvcmVsYXRlZC11cmxzPjwvdXJscz48Y3VzdG9tMj5QTUM1NzAxNzEwPC9j
dXN0b20yPjxlbGVjdHJvbmljLXJlc291cmNlLW51bT4xMC4zOTQ1L2FqY24uMTE3LjE1NjAwMDwv
ZWxlY3Ryb25pYy1yZXNvdXJjZS1udW0+PHJlbW90ZS1kYXRhYmFzZS1uYW1lPk1lZGxpbmU8L3Jl
bW90ZS1kYXRhYmFzZS1uYW1lPjxyZW1vdGUtZGF0YWJhc2UtcHJvdmlkZXI+TkxNPC9yZW1vdGUt
ZGF0YWJhc2UtcHJvdmlkZXI+PC9yZWNvcmQ+PC9DaXRlPjxDaXRlPjxBdXRob3I+VGVpY2htYW48
L0F1dGhvcj48WWVhcj4yMDIxPC9ZZWFyPjxSZWNOdW0+NDMzPC9SZWNOdW0+PHJlY29yZD48cmVj
LW51bWJlcj40MzM8L3JlYy1udW1iZXI+PGZvcmVpZ24ta2V5cz48a2V5IGFwcD0iRU4iIGRiLWlk
PSJzcnZ0c3p2ZWx6NXRlOGUwYXZwNTV2NWs5MGV6dnR0cndzdnoiIHRpbWVzdGFtcD0iMTY0Mzkw
NTQxMyI+NDMzPC9rZXk+PC9mb3JlaWduLWtleXM+PHJlZi10eXBlIG5hbWU9IkpvdXJuYWwgQXJ0
aWNsZSI+MTc8L3JlZi10eXBlPjxjb250cmlidXRvcnM+PGF1dGhvcnM+PGF1dGhvcj5UZWljaG1h
biwgSi48L2F1dGhvcj48YXV0aG9yPk5pc2VuYmF1bSwgUi48L2F1dGhvcj48YXV0aG9yPkxhdXNt
YW4sIEEuPC9hdXRob3I+PGF1dGhvcj5TaG9semJlcmcsIE0uPC9hdXRob3I+PC9hdXRob3JzPjwv
Y29udHJpYnV0b3JzPjxhdXRoLWFkZHJlc3M+SGVtYXRvbG9neSBEaXZpc2lvbiwgRGVwYXJ0bWVu
dCBvZiBNZWRpY2luZSwgVW5pdmVyc2l0eSBvZiBUb3JvbnRvLCBUb3JvbnRvLCBDYW5hZGEuJiN4
RDtMaSBLYSBTaGluZyBLbm93bGVkZ2UgSW5zdGl0dXRlLCBTdC4gTWljaGFlbCZhcG9zO3MgSG9z
cGl0YWwsIFRvcm9udG8sIENhbmFkYS4mI3hEO0RhbGxhIExhbmEgU2Nob29sIG9mIFB1YmxpYyBI
ZWFsdGgsIEJpb3N0YXRpc3RpY3MgRGl2aXNpb24uJiN4RDtEZXBhcnRtZW50IG9mIE9ic3RldHJp
Y3MgYW5kIEd5bmVjb2xvZ3k7IGFuZC4mI3hEO0RlcGFydG1lbnQgb2YgTGFib3JhdG9yeSBNZWRp
Y2luZSBhbmQgUGF0aG9iaW9sb2d5LCBVbml2ZXJzaXR5IG9mIFRvcm9udG8sIFRvcm9udG8sIENh
bmFkYS48L2F1dGgtYWRkcmVzcz48dGl0bGVzPjx0aXRsZT5TdWJvcHRpbWFsIGlyb24gZGVmaWNp
ZW5jeSBzY3JlZW5pbmcgaW4gcHJlZ25hbmN5IGFuZCB0aGUgaW1wYWN0IG9mIHNvY2lvZWNvbm9t
aWMgc3RhdHVzIGluIGEgaGlnaC1yZXNvdXJjZSBzZXR0aW5nPC90aXRsZT48c2Vjb25kYXJ5LXRp
dGxlPkJsb29kIEFkdjwvc2Vjb25kYXJ5LXRpdGxlPjwvdGl0bGVzPjxwZXJpb2RpY2FsPjxmdWxs
LXRpdGxlPkJsb29kIEFkdjwvZnVsbC10aXRsZT48L3BlcmlvZGljYWw+PHBhZ2VzPjQ2NjYtNDY3
MzwvcGFnZXM+PHZvbHVtZT41PC92b2x1bWU+PG51bWJlcj4yMjwvbnVtYmVyPjxlZGl0aW9uPjIw
MjEvMDgvMzE8L2VkaXRpb24+PGtleXdvcmRzPjxrZXl3b3JkPipBbmVtaWEsIElyb24tRGVmaWNp
ZW5jeS9kaWFnbm9zaXMvZXBpZGVtaW9sb2d5PC9rZXl3b3JkPjxrZXl3b3JkPkNoaWxkPC9rZXl3
b3JkPjxrZXl3b3JkPkZlbWFsZTwva2V5d29yZD48a2V5d29yZD5GZXJyaXRpbnM8L2tleXdvcmQ+
PGtleXdvcmQ+SHVtYW5zPC9rZXl3b3JkPjxrZXl3b3JkPklyb248L2tleXdvcmQ+PGtleXdvcmQ+
UHJlZ25hbmN5PC9rZXl3b3JkPjxrZXl3b3JkPlJldHJvc3BlY3RpdmUgU3R1ZGllczwva2V5d29y
ZD48a2V5d29yZD5Tb2NpYWwgQ2xhc3M8L2tleXdvcmQ+PC9rZXl3b3Jkcz48ZGF0ZXM+PHllYXI+
MjAyMTwveWVhcj48cHViLWRhdGVzPjxkYXRlPk5vdiAyMzwvZGF0ZT48L3B1Yi1kYXRlcz48L2Rh
dGVzPjxpc2JuPjI0NzMtOTUzNyAoRWxlY3Ryb25pYykmI3hEOzI0NzMtOTUyOSAoTGlua2luZyk8
L2lzYm4+PGFjY2Vzc2lvbi1udW0+MzQ0NTk4Nzg8L2FjY2Vzc2lvbi1udW0+PHVybHM+PHJlbGF0
ZWQtdXJscz48dXJsPmh0dHBzOi8vd3d3Lm5jYmkubmxtLm5paC5nb3YvcHVibWVkLzM0NDU5ODc4
PC91cmw+PC9yZWxhdGVkLXVybHM+PC91cmxzPjxjdXN0b20yPlBNQzg3NTkxMTg8L2N1c3RvbTI+
PGVsZWN0cm9uaWMtcmVzb3VyY2UtbnVtPjEwLjExODIvYmxvb2RhZHZhbmNlcy4yMDIxMDA0MzUy
PC9lbGVjdHJvbmljLXJlc291cmNlLW51bT48L3JlY29yZD48L0NpdGU+PC9FbmROb3RlPgB=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PEVuZE5vdGU+PENpdGU+PEF1dGhvcj5TY290dDwvQXV0aG9yPjxZZWFyPjE5Njc8L1llYXI+PFJl
Y051bT40NTk8L1JlY051bT48RGlzcGxheVRleHQ+PHN0eWxlIGZhY2U9InN1cGVyc2NyaXB0Ij4z
LTc8L3N0eWxlPjwvRGlzcGxheVRleHQ+PHJlY29yZD48cmVjLW51bWJlcj40NTk8L3JlYy1udW1i
ZXI+PGZvcmVpZ24ta2V5cz48a2V5IGFwcD0iRU4iIGRiLWlkPSJzcnZ0c3p2ZWx6NXRlOGUwYXZw
NTV2NWs5MGV6dnR0cndzdnoiIHRpbWVzdGFtcD0iMTY3NTUzMzMzOSI+NDU5PC9rZXk+PC9mb3Jl
aWduLWtleXM+PHJlZi10eXBlIG5hbWU9IkpvdXJuYWwgQXJ0aWNsZSI+MTc8L3JlZi10eXBlPjxj
b250cmlidXRvcnM+PGF1dGhvcnM+PGF1dGhvcj5TY290dCwgRC4gRS48L2F1dGhvcj48YXV0aG9y
PlByaXRjaGFyZCwgSi4gQS48L2F1dGhvcj48L2F1dGhvcnM+PC9jb250cmlidXRvcnM+PHRpdGxl
cz48dGl0bGU+SXJvbiBkZWZpY2llbmN5IGluIGhlYWx0aHkgeW91bmcgY29sbGVnZSB3b21lbjwv
dGl0bGU+PHNlY29uZGFyeS10aXRsZT5KQU1BPC9zZWNvbmRhcnktdGl0bGU+PC90aXRsZXM+PHBh
Z2VzPjg5Ny05MDA8L3BhZ2VzPjx2b2x1bWU+MTk5PC92b2x1bWU+PG51bWJlcj4xMjwvbnVtYmVy
PjxrZXl3b3Jkcz48a2V5d29yZD5BZHVsdDwva2V5d29yZD48a2V5d29yZD5BbmVtaWEsIEh5cG9j
aHJvbWljLyplcGlkZW1pb2xvZ3k8L2tleXdvcmQ+PGtleXdvcmQ+Qmxvb2QgQ2VsbCBDb3VudDwv
a2V5d29yZD48a2V5d29yZD5Cb25lIE1hcnJvdyBFeGFtaW5hdGlvbjwva2V5d29yZD48a2V5d29y
ZD5GZW1hbGU8L2tleXdvcmQ+PGtleXdvcmQ+SGVtYXRvY3JpdDwva2V5d29yZD48a2V5d29yZD5I
ZW1vZ2xvYmlub21ldHJ5PC9rZXl3b3JkPjxrZXl3b3JkPkhlbW9zaWRlcmluL2FuYWx5c2lzPC9r
ZXl3b3JkPjxrZXl3b3JkPkh1bWFuczwva2V5d29yZD48a2V5d29yZD5Jcm9uL2FuYWx5c2lzL2Js
b29kL3RoZXJhcGV1dGljIHVzZTwva2V5d29yZD48a2V5d29yZD5TdHVkZW50czwva2V5d29yZD48
a2V5d29yZD5UZXhhczwva2V5d29yZD48L2tleXdvcmRzPjxkYXRlcz48eWVhcj4xOTY3PC95ZWFy
PjxwdWItZGF0ZXM+PGRhdGU+TWFyIDIwPC9kYXRlPjwvcHViLWRhdGVzPjwvZGF0ZXM+PGlzYm4+
MDA5OC03NDg0IChQcmludCkmI3hEOzAwOTgtNzQ4NCAoTGlua2luZyk8L2lzYm4+PGFjY2Vzc2lv
bi1udW0+NjA3MTU1NzwvYWNjZXNzaW9uLW51bT48dXJscz48cmVsYXRlZC11cmxzPjx1cmw+aHR0
cHM6Ly93d3cubmNiaS5ubG0ubmloLmdvdi9wdWJtZWQvNjA3MTU1NzwvdXJsPjwvcmVsYXRlZC11
cmxzPjwvdXJscz48cmVtb3RlLWRhdGFiYXNlLW5hbWU+TWVkbGluZTwvcmVtb3RlLWRhdGFiYXNl
LW5hbWU+PHJlbW90ZS1kYXRhYmFzZS1wcm92aWRlcj5OTE08L3JlbW90ZS1kYXRhYmFzZS1wcm92
aWRlcj48L3JlY29yZD48L0NpdGU+PENpdGU+PEF1dGhvcj5QYXNyaWNoYTwvQXV0aG9yPjxZZWFy
PjIwMTM8L1llYXI+PFJlY051bT4xODA8L1JlY051bT48cmVjb3JkPjxyZWMtbnVtYmVyPjE4MDwv
cmVjLW51bWJlcj48Zm9yZWlnbi1rZXlzPjxrZXkgYXBwPSJFTiIgZGItaWQ9InNydnRzenZlbHo1
dGU4ZTBhdnA1NXY1azkwZXp2dHRyd3N2eiIgdGltZXN0YW1wPSIxNTg1NTQxMTMxIj4xODA8L2tl
eT48L2ZvcmVpZ24ta2V5cz48cmVmLXR5cGUgbmFtZT0iSm91cm5hbCBBcnRpY2xlIj4xNzwvcmVm
LXR5cGU+PGNvbnRyaWJ1dG9ycz48YXV0aG9ycz48YXV0aG9yPlBhc3JpY2hhLCBTLiBSLjwvYXV0
aG9yPjxhdXRob3I+RHJha2VzbWl0aCwgSC48L2F1dGhvcj48YXV0aG9yPkJsYWNrLCBKLjwvYXV0
aG9yPjxhdXRob3I+SGlwZ3JhdmUsIEQuPC9hdXRob3I+PGF1dGhvcj5CaWdncywgQi4gQS48L2F1
dGhvcj48L2F1dGhvcnM+PC9jb250cmlidXRvcnM+PGF1dGgtYWRkcmVzcz5Ob3NzYWwgSW5zdGl0
dXRlIGZvciBHbG9iYWwgSGVhbHRoLCBGYWN1bHR5IG9mIE1lZGljaW5lLCBEZW50aXN0cnkgYW5k
IEhlYWx0aCBTY2llbmNlcywgVGhlIFVuaXZlcnNpdHkgb2YgTWVsYm91cm5lLCBDYXJsdG9uLCBB
dXN0cmFsaWEuIHNhbnQtcmF5bi5wYXNyaWNoYUB1bmltZWxiLmVkdS5hdTwvYXV0aC1hZGRyZXNz
Pjx0aXRsZXM+PHRpdGxlPkNvbnRyb2wgb2YgaXJvbiBkZWZpY2llbmN5IGFuZW1pYSBpbiBsb3ct
IGFuZCBtaWRkbGUtaW5jb21lIGNvdW50cmllczwvdGl0bGU+PHNlY29uZGFyeS10aXRsZT5CbG9v
ZDwvc2Vjb25kYXJ5LXRpdGxlPjwvdGl0bGVzPjxwZXJpb2RpY2FsPjxmdWxsLXRpdGxlPkJsb29k
PC9mdWxsLXRpdGxlPjwvcGVyaW9kaWNhbD48cGFnZXM+MjYwNy0xNzwvcGFnZXM+PHZvbHVtZT4x
MjE8L3ZvbHVtZT48bnVtYmVyPjE0PC9udW1iZXI+PGVkaXRpb24+MjAxMy8wMS8yOTwvZWRpdGlv
bj48a2V5d29yZHM+PGtleXdvcmQ+KkFuZW1pYSwgSXJvbi1EZWZpY2llbmN5L2VwaWRlbWlvbG9n
eS9wcmV2ZW50aW9uICZhbXA7IGNvbnRyb2wvdGhlcmFweTwva2V5d29yZD48a2V5d29yZD4qRGV2
ZWxvcGluZyBDb3VudHJpZXM8L2tleXdvcmQ+PGtleXdvcmQ+RGlldGFyeSBTdXBwbGVtZW50czwv
a2V5d29yZD48a2V5d29yZD4qR2xvYmFsIEhlYWx0aDwva2V5d29yZD48a2V5d29yZD5IdW1hbnM8
L2tleXdvcmQ+PGtleXdvcmQ+SW5jb21lPC9rZXl3b3JkPjxrZXl3b3JkPklyb24vdGhlcmFwZXV0
aWMgdXNlPC9rZXl3b3JkPjwva2V5d29yZHM+PGRhdGVzPjx5ZWFyPjIwMTM8L3llYXI+PHB1Yi1k
YXRlcz48ZGF0ZT5BcHIgNDwvZGF0ZT48L3B1Yi1kYXRlcz48L2RhdGVzPjxpc2JuPjE1MjgtMDAy
MCAoRWxlY3Ryb25pYykmI3hEOzAwMDYtNDk3MSAoTGlua2luZyk8L2lzYm4+PGFjY2Vzc2lvbi1u
dW0+MjMzNTU1MzY8L2FjY2Vzc2lvbi1udW0+PHVybHM+PHJlbGF0ZWQtdXJscz48dXJsPmh0dHBz
Oi8vd3d3Lm5jYmkubmxtLm5paC5nb3YvcHVibWVkLzIzMzU1NTM2PC91cmw+PC9yZWxhdGVkLXVy
bHM+PC91cmxzPjxlbGVjdHJvbmljLXJlc291cmNlLW51bT4xMC4xMTgyL2Jsb29kLTIwMTItMDkt
NDUzNTIyPC9lbGVjdHJvbmljLXJlc291cmNlLW51bT48L3JlY29yZD48L0NpdGU+PENpdGU+PEF1
dGhvcj5LYXNzZWJhdW08L0F1dGhvcj48WWVhcj4yMDE0PC9ZZWFyPjxSZWNOdW0+NDM2PC9SZWNO
dW0+PHJlY29yZD48cmVjLW51bWJlcj40MzY8L3JlYy1udW1iZXI+PGZvcmVpZ24ta2V5cz48a2V5
IGFwcD0iRU4iIGRiLWlkPSJzcnZ0c3p2ZWx6NXRlOGUwYXZwNTV2NWs5MGV6dnR0cndzdnoiIHRp
bWVzdGFtcD0iMTY2MDYwMTI1MSI+NDM2PC9rZXk+PC9mb3JlaWduLWtleXM+PHJlZi10eXBlIG5h
bWU9IkpvdXJuYWwgQXJ0aWNsZSI+MTc8L3JlZi10eXBlPjxjb250cmlidXRvcnM+PGF1dGhvcnM+
PGF1dGhvcj5LYXNzZWJhdW0sIE4uIEouPC9hdXRob3I+PGF1dGhvcj5KYXNyYXNhcmlhLCBSLjwv
YXV0aG9yPjxhdXRob3I+TmFnaGF2aSwgTS48L2F1dGhvcj48YXV0aG9yPld1bGYsIFMuIEsuPC9h
dXRob3I+PGF1dGhvcj5Kb2hucywgTi48L2F1dGhvcj48YXV0aG9yPkxvemFubywgUi48L2F1dGhv
cj48YXV0aG9yPlJlZ2FuLCBNLjwvYXV0aG9yPjxhdXRob3I+V2VhdGhlcmFsbCwgRC48L2F1dGhv
cj48YXV0aG9yPkNob3UsIEQuIFAuPC9hdXRob3I+PGF1dGhvcj5FaXNlbGUsIFQuIFAuPC9hdXRo
b3I+PGF1dGhvcj5GbGF4bWFuLCBTLiBSLjwvYXV0aG9yPjxhdXRob3I+UHVsbGFuLCBSLiBMLjwv
YXV0aG9yPjxhdXRob3I+QnJvb2tlciwgUy4gSi48L2F1dGhvcj48YXV0aG9yPk11cnJheSwgQy4g
Si48L2F1dGhvcj48L2F1dGhvcnM+PC9jb250cmlidXRvcnM+PGF1dGgtYWRkcmVzcz5JbnN0aXR1
dGUgZm9yIEhlYWx0aCBNZXRyaWNzIGFuZCBFdmFsdWF0aW9uLCBVbml2ZXJzaXR5IG9mIFdhc2hp
bmd0b24sIFNlYXR0bGUsIFdBOzwvYXV0aC1hZGRyZXNzPjx0aXRsZXM+PHRpdGxlPkEgc3lzdGVt
YXRpYyBhbmFseXNpcyBvZiBnbG9iYWwgYW5lbWlhIGJ1cmRlbiBmcm9tIDE5OTAgdG8gMjAxMDwv
dGl0bGU+PHNlY29uZGFyeS10aXRsZT5CbG9vZDwvc2Vjb25kYXJ5LXRpdGxlPjwvdGl0bGVzPjxw
ZXJpb2RpY2FsPjxmdWxsLXRpdGxlPkJsb29kPC9mdWxsLXRpdGxlPjwvcGVyaW9kaWNhbD48cGFn
ZXM+NjE1LTI0PC9wYWdlcz48dm9sdW1lPjEyMzwvdm9sdW1lPjxudW1iZXI+NTwvbnVtYmVyPjxl
ZGl0aW9uPjIwMTMxMjAyPC9lZGl0aW9uPjxrZXl3b3Jkcz48a2V5d29yZD5BZ2UgRmFjdG9yczwv
a2V5d29yZD48a2V5d29yZD5BbmVtaWEvKmVwaWRlbWlvbG9neTwva2V5d29yZD48a2V5d29yZD5G
ZW1hbGU8L2tleXdvcmQ+PGtleXdvcmQ+R2VvZ3JhcGh5LCBNZWRpY2FsPC9rZXl3b3JkPjxrZXl3
b3JkPipHbG9iYWwgSGVhbHRoPC9rZXl3b3JkPjxrZXl3b3JkPkh1bWFuczwva2V5d29yZD48a2V5
d29yZD5NYWxlPC9rZXl3b3JkPjxrZXl3b3JkPlByZXZhbGVuY2U8L2tleXdvcmQ+PGtleXdvcmQ+
UmlzayBGYWN0b3JzPC9rZXl3b3JkPjxrZXl3b3JkPlNleCBGYWN0b3JzPC9rZXl3b3JkPjwva2V5
d29yZHM+PGRhdGVzPjx5ZWFyPjIwMTQ8L3llYXI+PHB1Yi1kYXRlcz48ZGF0ZT5KYW4gMzA8L2Rh
dGU+PC9wdWItZGF0ZXM+PC9kYXRlcz48aXNibj4xNTI4LTAwMjAgKEVsZWN0cm9uaWMpJiN4RDsw
MDA2LTQ5NzEgKExpbmtpbmcpPC9pc2JuPjxhY2Nlc3Npb24tbnVtPjI0Mjk3ODcyPC9hY2Nlc3Np
b24tbnVtPjx1cmxzPjxyZWxhdGVkLXVybHM+PHVybD5odHRwczovL3d3dy5uY2JpLm5sbS5uaWgu
Z292L3B1Ym1lZC8yNDI5Nzg3MjwvdXJsPjwvcmVsYXRlZC11cmxzPjwvdXJscz48Y3VzdG9tMj5Q
TUMzOTA3NzUwPC9jdXN0b20yPjxlbGVjdHJvbmljLXJlc291cmNlLW51bT4xMC4xMTgyL2Jsb29k
LTIwMTMtMDYtNTA4MzI1PC9lbGVjdHJvbmljLXJlc291cmNlLW51bT48cmVtb3RlLWRhdGFiYXNl
LW5hbWU+TWVkbGluZTwvcmVtb3RlLWRhdGFiYXNlLW5hbWU+PHJlbW90ZS1kYXRhYmFzZS1wcm92
aWRlcj5OTE08L3JlbW90ZS1kYXRhYmFzZS1wcm92aWRlcj48L3JlY29yZD48L0NpdGU+PENpdGU+
PEF1dGhvcj5NaWxtYW48L0F1dGhvcj48WWVhcj4yMDE3PC9ZZWFyPjxSZWNOdW0+NTE5PC9SZWNO
dW0+PHJlY29yZD48cmVjLW51bWJlcj41MTk8L3JlYy1udW1iZXI+PGZvcmVpZ24ta2V5cz48a2V5
IGFwcD0iRU4iIGRiLWlkPSJzcnZ0c3p2ZWx6NXRlOGUwYXZwNTV2NWs5MGV6dnR0cndzdnoiIHRp
bWVzdGFtcD0iMTY5MTM2NTA0MCI+NTE5PC9rZXk+PC9mb3JlaWduLWtleXM+PHJlZi10eXBlIG5h
bWU9IkpvdXJuYWwgQXJ0aWNsZSI+MTc8L3JlZi10eXBlPjxjb250cmlidXRvcnM+PGF1dGhvcnM+
PGF1dGhvcj5NaWxtYW4sIE4uPC9hdXRob3I+PGF1dGhvcj5UYXlsb3IsIEMuIEwuPC9hdXRob3I+
PGF1dGhvcj5NZXJrZWwsIEouPC9hdXRob3I+PGF1dGhvcj5CcmFubm9uLCBQLiBNLjwvYXV0aG9y
PjwvYXV0aG9ycz48L2NvbnRyaWJ1dG9ycz48YXV0aC1hZGRyZXNzPkRlcGFydG1lbnRzIG9mIENs
aW5pY2FsIEJpb2NoZW1pc3RyeSBhbmQgbmlscy5taWxtYW5Ab3V0bG9vay5jb20uJiN4RDtPYnN0
ZXRyaWNzLCBOYWVzdHZlZCBIb3NwaXRhbCwgVW5pdmVyc2l0eSBDb2xsZWdlIFNqYWVsbGFuZCwg
TmFlc3R2ZWQsIERlbm1hcmsuJiN4RDtPZmZpY2Ugb2YgRGlldGFyeSBTdXBwbGVtZW50cywgTklI
LCBCZXRoZXNkYSwgTUQ7IGFuZC4mI3hEO0RpdmlzaW9uIG9mIE51dHJpdGlvbmFsIFNjaWVuY2Vz
LCBDb3JuZWxsIFVuaXZlcnNpdHksIEl0aGFjYSwgTlkuPC9hdXRoLWFkZHJlc3M+PHRpdGxlcz48
dGl0bGU+SXJvbiBzdGF0dXMgaW4gcHJlZ25hbnQgd29tZW4gYW5kIHdvbWVuIG9mIHJlcHJvZHVj
dGl2ZSBhZ2UgaW4gRXVyb3BlPC90aXRsZT48c2Vjb25kYXJ5LXRpdGxlPkFtIEogQ2xpbiBOdXRy
PC9zZWNvbmRhcnktdGl0bGU+PC90aXRsZXM+PHBhZ2VzPjE2NTVTLTE2NjJTPC9wYWdlcz48dm9s
dW1lPjEwNjwvdm9sdW1lPjxudW1iZXI+U3VwcGwgNjwvbnVtYmVyPjxlZGl0aW9uPjIwMTcxMDI1
PC9lZGl0aW9uPjxrZXl3b3Jkcz48a2V5d29yZD5BbmVtaWEsIElyb24tRGVmaWNpZW5jeS8qYmxv
b2QvKmVwaWRlbWlvbG9neS9wcmV2ZW50aW9uICZhbXA7IGNvbnRyb2w8L2tleXdvcmQ+PGtleXdv
cmQ+RGlldGFyeSBTdXBwbGVtZW50czwva2V5d29yZD48a2V5d29yZD5FdXJvcGUvZXBpZGVtaW9s
b2d5PC9rZXl3b3JkPjxrZXl3b3JkPkZlbWFsZTwva2V5d29yZD48a2V5d29yZD5GZXJyaXRpbnMv
Ymxvb2Q8L2tleXdvcmQ+PGtleXdvcmQ+SGVtb2dsb2JpbnMvbWV0YWJvbGlzbTwva2V5d29yZD48
a2V5d29yZD5IdW1hbnM8L2tleXdvcmQ+PGtleXdvcmQ+SXJvbi9hZG1pbmlzdHJhdGlvbiAmYW1w
OyBkb3NhZ2UvKmJsb29kPC9rZXl3b3JkPjxrZXl3b3JkPklyb24gRGVmaWNpZW5jaWVzPC9rZXl3
b3JkPjxrZXl3b3JkPlByZWduYW5jeS8qYmxvb2Q8L2tleXdvcmQ+PGtleXdvcmQ+RXVyb3BlYW4g
d29tZW48L2tleXdvcmQ+PGtleXdvcmQ+aXJvbiBkZWZpY2llbmN5PC9rZXl3b3JkPjxrZXl3b3Jk
Pmlyb24gZGVmaWNpZW5jeSBhbmVtaWE8L2tleXdvcmQ+PGtleXdvcmQ+aXJvbiBvdmVybG9hZDwv
a2V5d29yZD48a2V5d29yZD5pcm9uIHJlcGxldGU8L2tleXdvcmQ+PGtleXdvcmQ+aXJvbiBzdGF0
dXM8L2tleXdvcmQ+PGtleXdvcmQ+cHJlZ25hbmN5PC9rZXl3b3JkPjxrZXl3b3JkPnByZW1lbm9w
YXVzYWwgd29tZW48L2tleXdvcmQ+PC9rZXl3b3Jkcz48ZGF0ZXM+PHllYXI+MjAxNzwveWVhcj48
cHViLWRhdGVzPjxkYXRlPkRlYzwvZGF0ZT48L3B1Yi1kYXRlcz48L2RhdGVzPjxpc2JuPjE5Mzgt
MzIwNyAoRWxlY3Ryb25pYykmI3hEOzAwMDItOTE2NSAoUHJpbnQpJiN4RDswMDAyLTkxNjUgKExp
bmtpbmcpPC9pc2JuPjxhY2Nlc3Npb24tbnVtPjI5MDcwNTQzPC9hY2Nlc3Npb24tbnVtPjx1cmxz
PjxyZWxhdGVkLXVybHM+PHVybD5odHRwczovL3d3dy5uY2JpLm5sbS5uaWguZ292L3B1Ym1lZC8y
OTA3MDU0MzwvdXJsPjwvcmVsYXRlZC11cmxzPjwvdXJscz48Y3VzdG9tMj5QTUM1NzAxNzEwPC9j
dXN0b20yPjxlbGVjdHJvbmljLXJlc291cmNlLW51bT4xMC4zOTQ1L2FqY24uMTE3LjE1NjAwMDwv
ZWxlY3Ryb25pYy1yZXNvdXJjZS1udW0+PHJlbW90ZS1kYXRhYmFzZS1uYW1lPk1lZGxpbmU8L3Jl
bW90ZS1kYXRhYmFzZS1uYW1lPjxyZW1vdGUtZGF0YWJhc2UtcHJvdmlkZXI+TkxNPC9yZW1vdGUt
ZGF0YWJhc2UtcHJvdmlkZXI+PC9yZWNvcmQ+PC9DaXRlPjxDaXRlPjxBdXRob3I+VGVpY2htYW48
L0F1dGhvcj48WWVhcj4yMDIxPC9ZZWFyPjxSZWNOdW0+NDMzPC9SZWNOdW0+PHJlY29yZD48cmVj
LW51bWJlcj40MzM8L3JlYy1udW1iZXI+PGZvcmVpZ24ta2V5cz48a2V5IGFwcD0iRU4iIGRiLWlk
PSJzcnZ0c3p2ZWx6NXRlOGUwYXZwNTV2NWs5MGV6dnR0cndzdnoiIHRpbWVzdGFtcD0iMTY0Mzkw
NTQxMyI+NDMzPC9rZXk+PC9mb3JlaWduLWtleXM+PHJlZi10eXBlIG5hbWU9IkpvdXJuYWwgQXJ0
aWNsZSI+MTc8L3JlZi10eXBlPjxjb250cmlidXRvcnM+PGF1dGhvcnM+PGF1dGhvcj5UZWljaG1h
biwgSi48L2F1dGhvcj48YXV0aG9yPk5pc2VuYmF1bSwgUi48L2F1dGhvcj48YXV0aG9yPkxhdXNt
YW4sIEEuPC9hdXRob3I+PGF1dGhvcj5TaG9semJlcmcsIE0uPC9hdXRob3I+PC9hdXRob3JzPjwv
Y29udHJpYnV0b3JzPjxhdXRoLWFkZHJlc3M+SGVtYXRvbG9neSBEaXZpc2lvbiwgRGVwYXJ0bWVu
dCBvZiBNZWRpY2luZSwgVW5pdmVyc2l0eSBvZiBUb3JvbnRvLCBUb3JvbnRvLCBDYW5hZGEuJiN4
RDtMaSBLYSBTaGluZyBLbm93bGVkZ2UgSW5zdGl0dXRlLCBTdC4gTWljaGFlbCZhcG9zO3MgSG9z
cGl0YWwsIFRvcm9udG8sIENhbmFkYS4mI3hEO0RhbGxhIExhbmEgU2Nob29sIG9mIFB1YmxpYyBI
ZWFsdGgsIEJpb3N0YXRpc3RpY3MgRGl2aXNpb24uJiN4RDtEZXBhcnRtZW50IG9mIE9ic3RldHJp
Y3MgYW5kIEd5bmVjb2xvZ3k7IGFuZC4mI3hEO0RlcGFydG1lbnQgb2YgTGFib3JhdG9yeSBNZWRp
Y2luZSBhbmQgUGF0aG9iaW9sb2d5LCBVbml2ZXJzaXR5IG9mIFRvcm9udG8sIFRvcm9udG8sIENh
bmFkYS48L2F1dGgtYWRkcmVzcz48dGl0bGVzPjx0aXRsZT5TdWJvcHRpbWFsIGlyb24gZGVmaWNp
ZW5jeSBzY3JlZW5pbmcgaW4gcHJlZ25hbmN5IGFuZCB0aGUgaW1wYWN0IG9mIHNvY2lvZWNvbm9t
aWMgc3RhdHVzIGluIGEgaGlnaC1yZXNvdXJjZSBzZXR0aW5nPC90aXRsZT48c2Vjb25kYXJ5LXRp
dGxlPkJsb29kIEFkdjwvc2Vjb25kYXJ5LXRpdGxlPjwvdGl0bGVzPjxwZXJpb2RpY2FsPjxmdWxs
LXRpdGxlPkJsb29kIEFkdjwvZnVsbC10aXRsZT48L3BlcmlvZGljYWw+PHBhZ2VzPjQ2NjYtNDY3
MzwvcGFnZXM+PHZvbHVtZT41PC92b2x1bWU+PG51bWJlcj4yMjwvbnVtYmVyPjxlZGl0aW9uPjIw
MjEvMDgvMzE8L2VkaXRpb24+PGtleXdvcmRzPjxrZXl3b3JkPipBbmVtaWEsIElyb24tRGVmaWNp
ZW5jeS9kaWFnbm9zaXMvZXBpZGVtaW9sb2d5PC9rZXl3b3JkPjxrZXl3b3JkPkNoaWxkPC9rZXl3
b3JkPjxrZXl3b3JkPkZlbWFsZTwva2V5d29yZD48a2V5d29yZD5GZXJyaXRpbnM8L2tleXdvcmQ+
PGtleXdvcmQ+SHVtYW5zPC9rZXl3b3JkPjxrZXl3b3JkPklyb248L2tleXdvcmQ+PGtleXdvcmQ+
UHJlZ25hbmN5PC9rZXl3b3JkPjxrZXl3b3JkPlJldHJvc3BlY3RpdmUgU3R1ZGllczwva2V5d29y
ZD48a2V5d29yZD5Tb2NpYWwgQ2xhc3M8L2tleXdvcmQ+PC9rZXl3b3Jkcz48ZGF0ZXM+PHllYXI+
MjAyMTwveWVhcj48cHViLWRhdGVzPjxkYXRlPk5vdiAyMzwvZGF0ZT48L3B1Yi1kYXRlcz48L2Rh
dGVzPjxpc2JuPjI0NzMtOTUzNyAoRWxlY3Ryb25pYykmI3hEOzI0NzMtOTUyOSAoTGlua2luZyk8
L2lzYm4+PGFjY2Vzc2lvbi1udW0+MzQ0NTk4Nzg8L2FjY2Vzc2lvbi1udW0+PHVybHM+PHJlbGF0
ZWQtdXJscz48dXJsPmh0dHBzOi8vd3d3Lm5jYmkubmxtLm5paC5nb3YvcHVibWVkLzM0NDU5ODc4
PC91cmw+PC9yZWxhdGVkLXVybHM+PC91cmxzPjxjdXN0b20yPlBNQzg3NTkxMTg8L2N1c3RvbTI+
PGVsZWN0cm9uaWMtcmVzb3VyY2UtbnVtPjEwLjExODIvYmxvb2RhZHZhbmNlcy4yMDIxMDA0MzUy
PC9lbGVjdHJvbmljLXJlc291cmNlLW51bT48L3JlY29yZD48L0NpdGU+PC9FbmROb3RlPgB=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3–7</w:t>
      </w:r>
      <w:r w:rsidRPr="00656195">
        <w:rPr>
          <w:color w:val="00AD86" w:themeColor="accent1"/>
          <w:vertAlign w:val="superscript"/>
        </w:rPr>
        <w:fldChar w:fldCharType="end"/>
      </w:r>
    </w:p>
    <w:p w14:paraId="2A3A86EF" w14:textId="77777777" w:rsidR="001677FE" w:rsidRPr="00656195" w:rsidRDefault="001677FE" w:rsidP="001677FE">
      <w:pPr>
        <w:pStyle w:val="ListParagraph"/>
        <w:numPr>
          <w:ilvl w:val="0"/>
          <w:numId w:val="4"/>
        </w:numPr>
      </w:pPr>
      <w:r>
        <w:t>Jusqu’à 50 % des femmes en âge de procréer peuvent présenter le symptôme de saignements menstruels abondants (HMB). Celui-ci est souvent banalisé et constitue un facteur de risque majeur pour l’apparition de l’ID.</w:t>
      </w:r>
      <w:r w:rsidRPr="00656195">
        <w:rPr>
          <w:color w:val="00AD86" w:themeColor="accent1"/>
          <w:vertAlign w:val="superscript"/>
        </w:rPr>
        <w:fldChar w:fldCharType="begin">
          <w:fldData xml:space="preserve">PEVuZE5vdGU+PENpdGU+PEF1dGhvcj5GcmFzZXI8L0F1dGhvcj48WWVhcj4yMDE1PC9ZZWFyPjxS
ZWNOdW0+NDgyOTwvUmVjTnVtPjxEaXNwbGF5VGV4dD48c3R5bGUgZmFjZT0ic3VwZXJzY3JpcHQi
PjQsOC0xMTwvc3R5bGU+PC9EaXNwbGF5VGV4dD48cmVjb3JkPjxyZWMtbnVtYmVyPjQ4Mjk8L3Jl
Yy1udW1iZXI+PGZvcmVpZ24ta2V5cz48a2V5IGFwcD0iRU4iIGRiLWlkPSJkcno1ZnA5cGZwNXhl
ZmV2ZmUyeHZwc290dGF0YXphZjVlZjAiIHRpbWVzdGFtcD0iMTYwNDM2MDg1MSI+NDgyOTwva2V5
PjwvZm9yZWlnbi1rZXlzPjxyZWYtdHlwZSBuYW1lPSJKb3VybmFsIEFydGljbGUiPjE3PC9yZWYt
dHlwZT48Y29udHJpYnV0b3JzPjxhdXRob3JzPjxhdXRob3I+RnJhc2VyLCBJLiBTLjwvYXV0aG9y
PjxhdXRob3I+TWFuc291ciwgRC48L2F1dGhvcj48YXV0aG9yPkJyZXltYW5uLCBDLjwvYXV0aG9y
PjxhdXRob3I+SG9mZm1hbiwgQy48L2F1dGhvcj48YXV0aG9yPk1lenphY2FzYSwgQS48L2F1dGhv
cj48YXV0aG9yPlBldHJhZ2xpYSwgRi48L2F1dGhvcj48L2F1dGhvcnM+PC9jb250cmlidXRvcnM+
PGF1dGgtYWRkcmVzcz5EZXBhcnRtZW50IG9mIE9ic3RldHJpY3MsIEd5bmFlY29sb2d5IGFuZCBO
ZW9uYXRvbG9neSwgU3lkbmV5IE1lZGljYWwgU2Nob29sLCBVbml2ZXJzaXR5IG9mIFN5ZG5leSwg
U3lkbmV5LCBOU1csIEF1c3RyYWxpYS4gRWxlY3Ryb25pYyBhZGRyZXNzOiBpYW4uZnJhc2VyQHN5
ZG5leS5lZHUuYXUuJiN4RDtTZXh1YWwgSGVhbHRoIFNlcnZpY2VzLCBOZXdjYXN0bGUgSG9zcGl0
YWxzLCBDb21tdW5pdHkgSGVhbHRoLCBOZXdjYXN0bGUsIFVLLiYjeEQ7R3luZWNvbG9neSBhbmQg
TWVkaWNhbCBPYnN0ZXRyaWNzLCBVbml2ZXJzaXR5IEhvc3BpdGFsIFp1cmljaCwgU3dpdHplcmxh
bmQuJiN4RDtWaWZvciBQaGFybWEsIEdsYXR0YnJ1Z2csIFN3aXR6ZXJsYW5kLiYjeEQ7T2JzdGV0
cmljcyBhbmQgR3luZWNvbG9neSwgVW5pdmVyc2l0eSBvZiBTaWVuYSwgU2llbmEsIEl0YWx5Ljwv
YXV0aC1hZGRyZXNzPjx0aXRsZXM+PHRpdGxlPlByZXZhbGVuY2Ugb2YgaGVhdnkgbWVuc3RydWFs
IGJsZWVkaW5nIGFuZCBleHBlcmllbmNlcyBvZiBhZmZlY3RlZCB3b21lbiBpbiBhIEV1cm9wZWFu
IHBhdGllbnQgc3VydmV5PC90aXRsZT48c2Vjb25kYXJ5LXRpdGxlPkludCBKIEd5bmFlY29sIE9i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Y3M8L2FiYnItMT48L3BlcmlvZGljYWw+PHBhZ2VzPjE5Ni0yMDA8L3BhZ2VzPjx2b2x1bWU+MTI4
PC92b2x1bWU+PG51bWJlcj4zPC9udW1iZXI+PGVkaXRpb24+MjAxNS8wMS8zMDwvZWRpdGlvbj48
a2V5d29yZHM+PGtleXdvcmQ+QWRvbGVzY2VudDwva2V5d29yZD48a2V5d29yZD5BZHVsdDwva2V5
d29yZD48a2V5d29yZD5BbmVtaWEsIElyb24tRGVmaWNpZW5jeS8qZXBpZGVtaW9sb2d5PC9rZXl3
b3JkPjxrZXl3b3JkPkRhdGEgQ29sbGVjdGlvbjwva2V5d29yZD48a2V5d29yZD5FdXJvcGUvZXBp
ZGVtaW9sb2d5PC9rZXl3b3JkPjxrZXl3b3JkPkZlbWFsZTwva2V5d29yZD48a2V5d29yZD5IdW1h
bnM8L2tleXdvcmQ+PGtleXdvcmQ+SW50ZXJuZXQ8L2tleXdvcmQ+PGtleXdvcmQ+SXJvbi8qZGVm
aWNpZW5jeTwva2V5d29yZD48a2V5d29yZD5NZW5vcnJoYWdpYS8qZXBpZGVtaW9sb2d5PC9rZXl3
b3JkPjxrZXl3b3JkPk1pZGRsZSBBZ2VkPC9rZXl3b3JkPjxrZXl3b3JkPlByZXZhbGVuY2U8L2tl
eXdvcmQ+PGtleXdvcmQ+WW91bmcgQWR1bHQ8L2tleXdvcmQ+PGtleXdvcmQ+QW5lbWlhPC9rZXl3
b3JkPjxrZXl3b3JkPkRpYWdub3Npczwva2V5d29yZD48a2V5d29yZD5IZWF2eSBtZW5zdHJ1YWwg
YmxlZWRpbmc8L2tleXdvcmQ+PGtleXdvcmQ+SXJvbiBkZWZpY2llbmN5PC9rZXl3b3JkPjwva2V5
d29yZHM+PGRhdGVzPjx5ZWFyPjIwMTU8L3llYXI+PHB1Yi1kYXRlcz48ZGF0ZT5NYXI8L2RhdGU+
PC9wdWItZGF0ZXM+PC9kYXRlcz48aXNibj4xODc5LTM0NzkgKEVsZWN0cm9uaWMpJiN4RDswMDIw
LTcyOTIgKExpbmtpbmcpPC9pc2JuPjxhY2Nlc3Npb24tbnVtPjI1NjI3NzA2PC9hY2Nlc3Npb24t
bnVtPjx1cmxzPjxyZWxhdGVkLXVybHM+PHVybD5odHRwczovL3d3dy5uY2JpLm5sbS5uaWguZ292
L3B1Ym1lZC8yNTYyNzcwNjwvdXJsPjwvcmVsYXRlZC11cmxzPjwvdXJscz48ZWxlY3Ryb25pYy1y
ZXNvdXJjZS1udW0+MTAuMTAxNi9qLmlqZ28uMjAxNC4wOS4wMjc8L2VsZWN0cm9uaWMtcmVzb3Vy
Y2UtbnVtPjwvcmVjb3JkPjwvQ2l0ZT48Q2l0ZT48QXV0aG9yPlNjaG9lcDwvQXV0aG9yPjxZZWFy
PjIwMTk8L1llYXI+PFJlY051bT40NjU5PC9SZWNOdW0+PHJlY29yZD48cmVjLW51bWJlcj40NjU5
PC9yZWMtbnVtYmVyPjxmb3JlaWduLWtleXM+PGtleSBhcHA9IkVOIiBkYi1pZD0iZHJ6NWZwOXBm
cDV4ZWZldmZlMnh2cHNvdHRhdGF6YWY1ZWYwIiB0aW1lc3RhbXA9IjE1NzAyODUwMTMiPjQ2NTk8
L2tleT48L2ZvcmVpZ24ta2V5cz48cmVmLXR5cGUgbmFtZT0iSm91cm5hbCBBcnRpY2xlIj4xNzwv
cmVmLXR5cGU+PGNvbnRyaWJ1dG9ycz48YXV0aG9ycz48YXV0aG9yPlNjaG9lcCwgTS4gRS48L2F1
dGhvcj48YXV0aG9yPk5pZWJvZXIsIFQuIEUuPC9hdXRob3I+PGF1dGhvcj52YW4gZGVyIFphbmRl
biwgTS48L2F1dGhvcj48YXV0aG9yPkJyYWF0LCBELiBELiBNLjwvYXV0aG9yPjxhdXRob3I+TmFw
LCBBLiBXLjwvYXV0aG9yPjwvYXV0aG9ycz48L2NvbnRyaWJ1dG9ycz48YXV0aC1hZGRyZXNzPkRl
cGFydG1lbnQgb2YgT2JzdGV0cmljcyBhbmQgR3luYWVjb2xvZ3ksIFJhZGJvdWQgVW5pdmVyc2l0
eSBNZWRpY2FsIENlbnRlciwgTmlqbWVnZW4sIFRoZSBOZXRoZXJsYW5kczsgRGVwYXJ0bWVudCBv
ZiBPYnN0ZXRyaWNzIGFuZCBHeW5hZWNvbG9neSwgUmlqbnN0YXRlIEhvc3BpdGFsLCBBcm5oZW0s
IFRoZSBOZXRoZXJsYW5kcy4gRWxlY3Ryb25pYyBhZGRyZXNzOiBtYXJrLnNjaG9lcEByYWRib3Vk
dW1jLm5sLiYjeEQ7RGVwYXJ0bWVudCBvZiBPYnN0ZXRyaWNzIGFuZCBHeW5hZWNvbG9neSwgUmFk
Ym91ZCBVbml2ZXJzaXR5IE1lZGljYWwgQ2VudGVyLCBOaWptZWdlbiwgVGhlIE5ldGhlcmxhbmRz
LiYjeEQ7RGVwYXJ0bWVudCBvZiBPYnN0ZXRyaWNzIGFuZCBHeW5hZWNvbG9neSwgUmlqbnN0YXRl
IEhvc3BpdGFsLCBBcm5oZW0sIFRoZSBOZXRoZXJsYW5kcy48L2F1dGgtYWRkcmVzcz48dGl0bGVz
Pjx0aXRsZT5UaGUgaW1wYWN0IG9mIG1lbnN0cnVhbCBzeW1wdG9tcyBvbiBldmVyeWRheSBsaWZl
OiBhIHN1cnZleSBhbW9uZyA0Miw4Nzkgd29tZW48L3RpdGxlPjxzZWNvbmRhcnktdGl0bGU+QW0g
SiBPYnN0ZXQgR3luZWNvbDwvc2Vjb25kYXJ5LXRpdGxlPjwvdGl0bGVzPjxwZXJpb2RpY2FsPjxm
dWxsLXRpdGxlPkFtIEogT2JzdGV0IEd5bmVjb2w8L2Z1bGwtdGl0bGU+PC9wZXJpb2RpY2FsPjxw
YWdlcz41NjkgZTEtNTY5IGU3PC9wYWdlcz48dm9sdW1lPjIyMDwvdm9sdW1lPjxudW1iZXI+Njwv
bnVtYmVyPjxlZGl0aW9uPjIwMTkvMDMvMjA8L2VkaXRpb24+PGtleXdvcmRzPjxrZXl3b3JkPmNh
dGFtZW5pYWw8L2tleXdvcmQ+PGtleXdvcmQ+ZHlzbWVub3JyaGVhPC9rZXl3b3JkPjxrZXl3b3Jk
PmdlbmVyYWwgcG9wdWxhdGlvbjwva2V5d29yZD48a2V5d29yZD5tZW5zdHJ1YXRpb248L2tleXdv
cmQ+PGtleXdvcmQ+c3VydmV5PC9rZXl3b3JkPjwva2V5d29yZHM+PGRhdGVzPjx5ZWFyPjIwMTk8
L3llYXI+PHB1Yi1kYXRlcz48ZGF0ZT5KdW48L2RhdGU+PC9wdWItZGF0ZXM+PC9kYXRlcz48aXNi
bj4xMDk3LTY4NjggKEVsZWN0cm9uaWMpJiN4RDswMDAyLTkzNzggKExpbmtpbmcpPC9pc2JuPjxh
Y2Nlc3Npb24tbnVtPjMwODg1NzY4PC9hY2Nlc3Npb24tbnVtPjx1cmxzPjxyZWxhdGVkLXVybHM+
PHVybD5odHRwczovL3d3dy5uY2JpLm5sbS5uaWguZ292L3B1Ym1lZC8zMDg4NTc2ODwvdXJsPjwv
cmVsYXRlZC11cmxzPjwvdXJscz48ZWxlY3Ryb25pYy1yZXNvdXJjZS1udW0+MTAuMTAxNi9qLmFq
b2cuMjAxOS4wMi4wNDg8L2VsZWN0cm9uaWMtcmVzb3VyY2UtbnVtPjwvcmVjb3JkPjwvQ2l0ZT48
Q2l0ZT48QXV0aG9yPkhlbnJ5PC9BdXRob3I+PFllYXI+MjAyMDwvWWVhcj48UmVjTnVtPjE4Njwv
UmVjTnVtPjxyZWNvcmQ+PHJlYy1udW1iZXI+MTg2PC9yZWMtbnVtYmVyPjxmb3JlaWduLWtleXM+
PGtleSBhcHA9IkVOIiBkYi1pZD0ic3J2dHN6dmVsejV0ZThlMGF2cDU1djVrOTBlenZ0dHJ3c3Z6
IiB0aW1lc3RhbXA9IjE2MDA3MjcwNjIiPjE4Njwva2V5PjwvZm9yZWlnbi1rZXlzPjxyZWYtdHlw
ZSBuYW1lPSJKb3VybmFsIEFydGljbGUiPjE3PC9yZWYtdHlwZT48Y29udHJpYnV0b3JzPjxhdXRo
b3JzPjxhdXRob3I+SGVucnksIEMuPC9hdXRob3I+PGF1dGhvcj5Fa2Vyb21hLCBBLjwvYXV0aG9y
PjxhdXRob3I+Rmlsb2NoZSwgUy48L2F1dGhvcj48L2F1dGhvcnM+PC9jb250cmlidXRvcnM+PGF1
dGgtYWRkcmVzcz5EZXBhcnRtZW50IG9mIE9ic3RldHJpY3MsIEd5bmFlY29sb2d5IGFuZCBXb21l
biZhcG9zO3MgSGVhbHRoLCBVbml2ZXJzaXR5IG9mIE90YWdvLCBXZWxsaW5ndG9uLCBOZXcgWmVh
bGFuZC4gQ2xhaXJlLmhlbnJ5QG90YWdvLmFjLm56LiYjeEQ7RGVwYXJ0bWVudCBvZiBPYnN0ZXRy
aWNzLCBHeW5hZWNvbG9neSBhbmQgV29tZW4mYXBvcztzIEhlYWx0aCwgVW5pdmVyc2l0eSBvZiBP
dGFnbywgV2VsbGluZ3RvbiwgTmV3IFplYWxhbmQuPC9hdXRoLWFkZHJlc3M+PHRpdGxlcz48dGl0
bGU+QmFycmllcnMgdG8gc2Vla2luZyBjb25zdWx0YXRpb24gZm9yIGFibm9ybWFsIHV0ZXJpbmUg
YmxlZWRpbmc6IHN5c3RlbWF0aWMgcmV2aWV3IG9mIHF1YWxpdGF0aXZlIHJlc2VhcmNoPC90aXRs
ZT48c2Vjb25kYXJ5LXRpdGxlPkJNQyBXb21lbnMgSGVhbHRoPC9zZWNvbmRhcnktdGl0bGU+PC90
aXRsZXM+PHBlcmlvZGljYWw+PGZ1bGwtdGl0bGU+Qk1DIFdvbWVucyBIZWFsdGg8L2Z1bGwtdGl0
bGU+PC9wZXJpb2RpY2FsPjxwYWdlcz4xMjM8L3BhZ2VzPjx2b2x1bWU+MjA8L3ZvbHVtZT48bnVt
YmVyPjE8L251bWJlcj48ZWRpdGlvbj4yMDIwLzA2LzE0PC9lZGl0aW9uPjxrZXl3b3Jkcz48a2V5
d29yZD5BYm5vcm1hbCB1dGVyaW5lIGJsZWVkaW5nPC9rZXl3b3JkPjxrZXl3b3JkPlF1YWxpdGF0
aXZlPC9rZXl3b3JkPjxrZXl3b3JkPlJldmlldzwva2V5d29yZD48a2V5d29yZD5Xb21lbjwva2V5
d29yZD48L2tleXdvcmRzPjxkYXRlcz48eWVhcj4yMDIwPC95ZWFyPjxwdWItZGF0ZXM+PGRhdGU+
SnVuIDEyPC9kYXRlPjwvcHViLWRhdGVzPjwvZGF0ZXM+PGlzYm4+MTQ3Mi02ODc0IChFbGVjdHJv
bmljKSYjeEQ7MTQ3Mi02ODc0IChMaW5raW5nKTwvaXNibj48YWNjZXNzaW9uLW51bT4zMjUzMjM1
MDwvYWNjZXNzaW9uLW51bT48dXJscz48cmVsYXRlZC11cmxzPjx1cmw+aHR0cHM6Ly93d3cubmNi
aS5ubG0ubmloLmdvdi9wdWJtZWQvMzI1MzIzNTA8L3VybD48L3JlbGF0ZWQtdXJscz48L3VybHM+
PGN1c3RvbTI+UE1DNzI5MTQzNDwvY3VzdG9tMj48ZWxlY3Ryb25pYy1yZXNvdXJjZS1udW0+MTAu
MTE4Ni9zMTI5MDUtMDIwLTAwOTg2LTg8L2VsZWN0cm9uaWMtcmVzb3VyY2UtbnVtPjwvcmVjb3Jk
PjwvQ2l0ZT48Q2l0ZT48QXV0aG9yPkhlbnJ5PC9BdXRob3I+PFllYXI+MjAyMzwvWWVhcj48UmVj
TnVtPjUzMTwvUmVjTnVtPjxyZWNvcmQ+PHJlYy1udW1iZXI+NTMxPC9yZWMtbnVtYmVyPjxmb3Jl
aWduLWtleXM+PGtleSBhcHA9IkVOIiBkYi1pZD0ic3J2dHN6dmVsejV0ZThlMGF2cDU1djVrOTBl
enZ0dHJ3c3Z6IiB0aW1lc3RhbXA9IjE2OTEzNjgzNDYiPjUzMTwva2V5PjwvZm9yZWlnbi1rZXlz
PjxyZWYtdHlwZSBuYW1lPSJKb3VybmFsIEFydGljbGUiPjE3PC9yZWYtdHlwZT48Y29udHJpYnV0
b3JzPjxhdXRob3JzPjxhdXRob3I+SGVucnksIEMuPC9hdXRob3I+PGF1dGhvcj5GaWxvY2hlLCBT
LjwvYXV0aG9yPjwvYXV0aG9ycz48L2NvbnRyaWJ1dG9ycz48YXV0aC1hZGRyZXNzPkRlcGFydG1l
bnQgb2YgT2JzdGV0cmljcywgR3luZWNvbG9neSwgYW5kIFdvbWVuJmFwb3M7cyBIZWFsdGgsIFVu
aXZlcnNpdHkgb2YgT3RhZ28sIFdlbGxpbmd0b24sIE5ldyBaZWFsYW5kLjwvYXV0aC1hZGRyZXNz
Pjx0aXRsZXM+PHRpdGxlPlJlZmxlY3Rpb25zIG9uIGFjY2VzcyB0byBjYXJlIGZvciBoZWF2eSBt
ZW5zdHJ1YWwgYmxlZWRpbmc6IFBhc3QsIHByZXNlbnQsIGFuZCBpbiB0aW1lcyBvZiB0aGUgQ09W
SUQtMTkgcGFuZGVtaWM8L3RpdGxlPjxzZWNvbmRhcnktdGl0bGU+SW50IEogR3luYWVjb2wgT2Jz
dGV0PC9zZWNvbmRhcnktdGl0bGU+PC90aXRsZXM+PHBhZ2VzPjIzLTI4PC9wYWdlcz48dm9sdW1l
PjE2MiBTdXBwbCAyPC92b2x1bWU+PGtleXdvcmRzPjxrZXl3b3JkPkNvdmlkLTE5PC9rZXl3b3Jk
PjxrZXl3b3JkPmFjY2Vzczwva2V5d29yZD48a2V5d29yZD5iYXJyaWVyczwva2V5d29yZD48a2V5
d29yZD5jYXJlPC9rZXl3b3JkPjxrZXl3b3JkPmhlYXZ5IG1lbnN0cnVhbCBibGVlZGluZzwva2V5
d29yZD48L2tleXdvcmRzPjxkYXRlcz48eWVhcj4yMDIzPC95ZWFyPjxwdWItZGF0ZXM+PGRhdGU+
QXVnPC9kYXRlPjwvcHViLWRhdGVzPjwvZGF0ZXM+PGlzYm4+MTg3OS0zNDc5IChFbGVjdHJvbmlj
KSYjeEQ7MDAyMC03MjkyIChMaW5raW5nKTwvaXNibj48YWNjZXNzaW9uLW51bT4zNzUzODAxNjwv
YWNjZXNzaW9uLW51bT48dXJscz48cmVsYXRlZC11cmxzPjx1cmw+aHR0cHM6Ly93d3cubmNiaS5u
bG0ubmloLmdvdi9wdWJtZWQvMzc1MzgwMTY8L3VybD48L3JlbGF0ZWQtdXJscz48L3VybHM+PGVs
ZWN0cm9uaWMtcmVzb3VyY2UtbnVtPjEwLjEwMDIvaWpnby4xNDk0NTwvZWxlY3Ryb25pYy1yZXNv
dXJjZS1udW0+PHJlbW90ZS1kYXRhYmFzZS1uYW1lPkluLVByb2Nlc3M8L3JlbW90ZS1kYXRhYmFz
ZS1uYW1lPjxyZW1vdGUtZGF0YWJhc2UtcHJvdmlkZXI+TkxNPC9yZW1vdGUtZGF0YWJhc2UtcHJv
dmlkZXI+PC9yZWNvcmQ+PC9DaXRlPjxDaXRlPjxBdXRob3I+UGFzcmljaGE8L0F1dGhvcj48WWVh
cj4yMDEzPC9ZZWFyPjxSZWNOdW0+MTgwPC9SZWNOdW0+PHJlY29yZD48cmVjLW51bWJlcj4xODA8
L3JlYy1udW1iZXI+PGZvcmVpZ24ta2V5cz48a2V5IGFwcD0iRU4iIGRiLWlkPSJzcnZ0c3p2ZWx6
NXRlOGUwYXZwNTV2NWs5MGV6dnR0cndzdnoiIHRpbWVzdGFtcD0iMTU4NTU0MTEzMSI+MTgwPC9r
ZXk+PC9mb3JlaWduLWtleXM+PHJlZi10eXBlIG5hbWU9IkpvdXJuYWwgQXJ0aWNsZSI+MTc8L3Jl
Zi10eXBlPjxjb250cmlidXRvcnM+PGF1dGhvcnM+PGF1dGhvcj5QYXNyaWNoYSwgUy4gUi48L2F1
dGhvcj48YXV0aG9yPkRyYWtlc21pdGgsIEguPC9hdXRob3I+PGF1dGhvcj5CbGFjaywgSi48L2F1
dGhvcj48YXV0aG9yPkhpcGdyYXZlLCBELjwvYXV0aG9yPjxhdXRob3I+QmlnZ3MsIEIuIEEuPC9h
dXRob3I+PC9hdXRob3JzPjwvY29udHJpYnV0b3JzPjxhdXRoLWFkZHJlc3M+Tm9zc2FsIEluc3Rp
dHV0ZSBmb3IgR2xvYmFsIEhlYWx0aCwgRmFjdWx0eSBvZiBNZWRpY2luZSwgRGVudGlzdHJ5IGFu
ZCBIZWFsdGggU2NpZW5jZXMsIFRoZSBVbml2ZXJzaXR5IG9mIE1lbGJvdXJuZSwgQ2FybHRvbiwg
QXVzdHJhbGlhLiBzYW50LXJheW4ucGFzcmljaGFAdW5pbWVsYi5lZHUuYXU8L2F1dGgtYWRkcmVz
cz48dGl0bGVzPjx0aXRsZT5Db250cm9sIG9mIGlyb24gZGVmaWNpZW5jeSBhbmVtaWEgaW4gbG93
LSBhbmQgbWlkZGxlLWluY29tZSBjb3VudHJpZXM8L3RpdGxlPjxzZWNvbmRhcnktdGl0bGU+Qmxv
b2Q8L3NlY29uZGFyeS10aXRsZT48L3RpdGxlcz48cGVyaW9kaWNhbD48ZnVsbC10aXRsZT5CbG9v
ZDwvZnVsbC10aXRsZT48L3BlcmlvZGljYWw+PHBhZ2VzPjI2MDctMTc8L3BhZ2VzPjx2b2x1bWU+
MTIxPC92b2x1bWU+PG51bWJlcj4xNDwvbnVtYmVyPjxlZGl0aW9uPjIwMTMvMDEvMjk8L2VkaXRp
b24+PGtleXdvcmRzPjxrZXl3b3JkPipBbmVtaWEsIElyb24tRGVmaWNpZW5jeS9lcGlkZW1pb2xv
Z3kvcHJldmVudGlvbiAmYW1wOyBjb250cm9sL3RoZXJhcHk8L2tleXdvcmQ+PGtleXdvcmQ+KkRl
dmVsb3BpbmcgQ291bnRyaWVzPC9rZXl3b3JkPjxrZXl3b3JkPkRpZXRhcnkgU3VwcGxlbWVudHM8
L2tleXdvcmQ+PGtleXdvcmQ+Kkdsb2JhbCBIZWFsdGg8L2tleXdvcmQ+PGtleXdvcmQ+SHVtYW5z
PC9rZXl3b3JkPjxrZXl3b3JkPkluY29tZTwva2V5d29yZD48a2V5d29yZD5Jcm9uL3RoZXJhcGV1
dGljIHVzZTwva2V5d29yZD48L2tleXdvcmRzPjxkYXRlcz48eWVhcj4yMDEzPC95ZWFyPjxwdWIt
ZGF0ZXM+PGRhdGU+QXByIDQ8L2RhdGU+PC9wdWItZGF0ZXM+PC9kYXRlcz48aXNibj4xNTI4LTAw
MjAgKEVsZWN0cm9uaWMpJiN4RDswMDA2LTQ5NzEgKExpbmtpbmcpPC9pc2JuPjxhY2Nlc3Npb24t
bnVtPjIzMzU1NTM2PC9hY2Nlc3Npb24tbnVtPjx1cmxzPjxyZWxhdGVkLXVybHM+PHVybD5odHRw
czovL3d3dy5uY2JpLm5sbS5uaWguZ292L3B1Ym1lZC8yMzM1NTUzNjwvdXJsPjwvcmVsYXRlZC11
cmxzPjwvdXJscz48ZWxlY3Ryb25pYy1yZXNvdXJjZS1udW0+MTAuMTE4Mi9ibG9vZC0yMDEyLTA5
LTQ1MzUyMjwvZWxlY3Ryb25pYy1yZXNvdXJjZS1udW0+PC9yZWNvcmQ+PC9DaXRlPjwvRW5kTm90
ZT4A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PEVuZE5vdGU+PENpdGU+PEF1dGhvcj5GcmFzZXI8L0F1dGhvcj48WWVhcj4yMDE1PC9ZZWFyPjxS
ZWNOdW0+NDgyOTwvUmVjTnVtPjxEaXNwbGF5VGV4dD48c3R5bGUgZmFjZT0ic3VwZXJzY3JpcHQi
PjQsOC0xMTwvc3R5bGU+PC9EaXNwbGF5VGV4dD48cmVjb3JkPjxyZWMtbnVtYmVyPjQ4Mjk8L3Jl
Yy1udW1iZXI+PGZvcmVpZ24ta2V5cz48a2V5IGFwcD0iRU4iIGRiLWlkPSJkcno1ZnA5cGZwNXhl
ZmV2ZmUyeHZwc290dGF0YXphZjVlZjAiIHRpbWVzdGFtcD0iMTYwNDM2MDg1MSI+NDgyOTwva2V5
PjwvZm9yZWlnbi1rZXlzPjxyZWYtdHlwZSBuYW1lPSJKb3VybmFsIEFydGljbGUiPjE3PC9yZWYt
dHlwZT48Y29udHJpYnV0b3JzPjxhdXRob3JzPjxhdXRob3I+RnJhc2VyLCBJLiBTLjwvYXV0aG9y
PjxhdXRob3I+TWFuc291ciwgRC48L2F1dGhvcj48YXV0aG9yPkJyZXltYW5uLCBDLjwvYXV0aG9y
PjxhdXRob3I+SG9mZm1hbiwgQy48L2F1dGhvcj48YXV0aG9yPk1lenphY2FzYSwgQS48L2F1dGhv
cj48YXV0aG9yPlBldHJhZ2xpYSwgRi48L2F1dGhvcj48L2F1dGhvcnM+PC9jb250cmlidXRvcnM+
PGF1dGgtYWRkcmVzcz5EZXBhcnRtZW50IG9mIE9ic3RldHJpY3MsIEd5bmFlY29sb2d5IGFuZCBO
ZW9uYXRvbG9neSwgU3lkbmV5IE1lZGljYWwgU2Nob29sLCBVbml2ZXJzaXR5IG9mIFN5ZG5leSwg
U3lkbmV5LCBOU1csIEF1c3RyYWxpYS4gRWxlY3Ryb25pYyBhZGRyZXNzOiBpYW4uZnJhc2VyQHN5
ZG5leS5lZHUuYXUuJiN4RDtTZXh1YWwgSGVhbHRoIFNlcnZpY2VzLCBOZXdjYXN0bGUgSG9zcGl0
YWxzLCBDb21tdW5pdHkgSGVhbHRoLCBOZXdjYXN0bGUsIFVLLiYjeEQ7R3luZWNvbG9neSBhbmQg
TWVkaWNhbCBPYnN0ZXRyaWNzLCBVbml2ZXJzaXR5IEhvc3BpdGFsIFp1cmljaCwgU3dpdHplcmxh
bmQuJiN4RDtWaWZvciBQaGFybWEsIEdsYXR0YnJ1Z2csIFN3aXR6ZXJsYW5kLiYjeEQ7T2JzdGV0
cmljcyBhbmQgR3luZWNvbG9neSwgVW5pdmVyc2l0eSBvZiBTaWVuYSwgU2llbmEsIEl0YWx5Ljwv
YXV0aC1hZGRyZXNzPjx0aXRsZXM+PHRpdGxlPlByZXZhbGVuY2Ugb2YgaGVhdnkgbWVuc3RydWFs
IGJsZWVkaW5nIGFuZCBleHBlcmllbmNlcyBvZiBhZmZlY3RlZCB3b21lbiBpbiBhIEV1cm9wZWFu
IHBhdGllbnQgc3VydmV5PC90aXRsZT48c2Vjb25kYXJ5LXRpdGxlPkludCBKIEd5bmFlY29sIE9i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Y3M8L2FiYnItMT48L3BlcmlvZGljYWw+PHBhZ2VzPjE5Ni0yMDA8L3BhZ2VzPjx2b2x1bWU+MTI4
PC92b2x1bWU+PG51bWJlcj4zPC9udW1iZXI+PGVkaXRpb24+MjAxNS8wMS8zMDwvZWRpdGlvbj48
a2V5d29yZHM+PGtleXdvcmQ+QWRvbGVzY2VudDwva2V5d29yZD48a2V5d29yZD5BZHVsdDwva2V5
d29yZD48a2V5d29yZD5BbmVtaWEsIElyb24tRGVmaWNpZW5jeS8qZXBpZGVtaW9sb2d5PC9rZXl3
b3JkPjxrZXl3b3JkPkRhdGEgQ29sbGVjdGlvbjwva2V5d29yZD48a2V5d29yZD5FdXJvcGUvZXBp
ZGVtaW9sb2d5PC9rZXl3b3JkPjxrZXl3b3JkPkZlbWFsZTwva2V5d29yZD48a2V5d29yZD5IdW1h
bnM8L2tleXdvcmQ+PGtleXdvcmQ+SW50ZXJuZXQ8L2tleXdvcmQ+PGtleXdvcmQ+SXJvbi8qZGVm
aWNpZW5jeTwva2V5d29yZD48a2V5d29yZD5NZW5vcnJoYWdpYS8qZXBpZGVtaW9sb2d5PC9rZXl3
b3JkPjxrZXl3b3JkPk1pZGRsZSBBZ2VkPC9rZXl3b3JkPjxrZXl3b3JkPlByZXZhbGVuY2U8L2tl
eXdvcmQ+PGtleXdvcmQ+WW91bmcgQWR1bHQ8L2tleXdvcmQ+PGtleXdvcmQ+QW5lbWlhPC9rZXl3
b3JkPjxrZXl3b3JkPkRpYWdub3Npczwva2V5d29yZD48a2V5d29yZD5IZWF2eSBtZW5zdHJ1YWwg
YmxlZWRpbmc8L2tleXdvcmQ+PGtleXdvcmQ+SXJvbiBkZWZpY2llbmN5PC9rZXl3b3JkPjwva2V5
d29yZHM+PGRhdGVzPjx5ZWFyPjIwMTU8L3llYXI+PHB1Yi1kYXRlcz48ZGF0ZT5NYXI8L2RhdGU+
PC9wdWItZGF0ZXM+PC9kYXRlcz48aXNibj4xODc5LTM0NzkgKEVsZWN0cm9uaWMpJiN4RDswMDIw
LTcyOTIgKExpbmtpbmcpPC9pc2JuPjxhY2Nlc3Npb24tbnVtPjI1NjI3NzA2PC9hY2Nlc3Npb24t
bnVtPjx1cmxzPjxyZWxhdGVkLXVybHM+PHVybD5odHRwczovL3d3dy5uY2JpLm5sbS5uaWguZ292
L3B1Ym1lZC8yNTYyNzcwNjwvdXJsPjwvcmVsYXRlZC11cmxzPjwvdXJscz48ZWxlY3Ryb25pYy1y
ZXNvdXJjZS1udW0+MTAuMTAxNi9qLmlqZ28uMjAxNC4wOS4wMjc8L2VsZWN0cm9uaWMtcmVzb3Vy
Y2UtbnVtPjwvcmVjb3JkPjwvQ2l0ZT48Q2l0ZT48QXV0aG9yPlNjaG9lcDwvQXV0aG9yPjxZZWFy
PjIwMTk8L1llYXI+PFJlY051bT40NjU5PC9SZWNOdW0+PHJlY29yZD48cmVjLW51bWJlcj40NjU5
PC9yZWMtbnVtYmVyPjxmb3JlaWduLWtleXM+PGtleSBhcHA9IkVOIiBkYi1pZD0iZHJ6NWZwOXBm
cDV4ZWZldmZlMnh2cHNvdHRhdGF6YWY1ZWYwIiB0aW1lc3RhbXA9IjE1NzAyODUwMTMiPjQ2NTk8
L2tleT48L2ZvcmVpZ24ta2V5cz48cmVmLXR5cGUgbmFtZT0iSm91cm5hbCBBcnRpY2xlIj4xNzwv
cmVmLXR5cGU+PGNvbnRyaWJ1dG9ycz48YXV0aG9ycz48YXV0aG9yPlNjaG9lcCwgTS4gRS48L2F1
dGhvcj48YXV0aG9yPk5pZWJvZXIsIFQuIEUuPC9hdXRob3I+PGF1dGhvcj52YW4gZGVyIFphbmRl
biwgTS48L2F1dGhvcj48YXV0aG9yPkJyYWF0LCBELiBELiBNLjwvYXV0aG9yPjxhdXRob3I+TmFw
LCBBLiBXLjwvYXV0aG9yPjwvYXV0aG9ycz48L2NvbnRyaWJ1dG9ycz48YXV0aC1hZGRyZXNzPkRl
cGFydG1lbnQgb2YgT2JzdGV0cmljcyBhbmQgR3luYWVjb2xvZ3ksIFJhZGJvdWQgVW5pdmVyc2l0
eSBNZWRpY2FsIENlbnRlciwgTmlqbWVnZW4sIFRoZSBOZXRoZXJsYW5kczsgRGVwYXJ0bWVudCBv
ZiBPYnN0ZXRyaWNzIGFuZCBHeW5hZWNvbG9neSwgUmlqbnN0YXRlIEhvc3BpdGFsLCBBcm5oZW0s
IFRoZSBOZXRoZXJsYW5kcy4gRWxlY3Ryb25pYyBhZGRyZXNzOiBtYXJrLnNjaG9lcEByYWRib3Vk
dW1jLm5sLiYjeEQ7RGVwYXJ0bWVudCBvZiBPYnN0ZXRyaWNzIGFuZCBHeW5hZWNvbG9neSwgUmFk
Ym91ZCBVbml2ZXJzaXR5IE1lZGljYWwgQ2VudGVyLCBOaWptZWdlbiwgVGhlIE5ldGhlcmxhbmRz
LiYjeEQ7RGVwYXJ0bWVudCBvZiBPYnN0ZXRyaWNzIGFuZCBHeW5hZWNvbG9neSwgUmlqbnN0YXRl
IEhvc3BpdGFsLCBBcm5oZW0sIFRoZSBOZXRoZXJsYW5kcy48L2F1dGgtYWRkcmVzcz48dGl0bGVz
Pjx0aXRsZT5UaGUgaW1wYWN0IG9mIG1lbnN0cnVhbCBzeW1wdG9tcyBvbiBldmVyeWRheSBsaWZl
OiBhIHN1cnZleSBhbW9uZyA0Miw4Nzkgd29tZW48L3RpdGxlPjxzZWNvbmRhcnktdGl0bGU+QW0g
SiBPYnN0ZXQgR3luZWNvbDwvc2Vjb25kYXJ5LXRpdGxlPjwvdGl0bGVzPjxwZXJpb2RpY2FsPjxm
dWxsLXRpdGxlPkFtIEogT2JzdGV0IEd5bmVjb2w8L2Z1bGwtdGl0bGU+PC9wZXJpb2RpY2FsPjxw
YWdlcz41NjkgZTEtNTY5IGU3PC9wYWdlcz48dm9sdW1lPjIyMDwvdm9sdW1lPjxudW1iZXI+Njwv
bnVtYmVyPjxlZGl0aW9uPjIwMTkvMDMvMjA8L2VkaXRpb24+PGtleXdvcmRzPjxrZXl3b3JkPmNh
dGFtZW5pYWw8L2tleXdvcmQ+PGtleXdvcmQ+ZHlzbWVub3JyaGVhPC9rZXl3b3JkPjxrZXl3b3Jk
PmdlbmVyYWwgcG9wdWxhdGlvbjwva2V5d29yZD48a2V5d29yZD5tZW5zdHJ1YXRpb248L2tleXdv
cmQ+PGtleXdvcmQ+c3VydmV5PC9rZXl3b3JkPjwva2V5d29yZHM+PGRhdGVzPjx5ZWFyPjIwMTk8
L3llYXI+PHB1Yi1kYXRlcz48ZGF0ZT5KdW48L2RhdGU+PC9wdWItZGF0ZXM+PC9kYXRlcz48aXNi
bj4xMDk3LTY4NjggKEVsZWN0cm9uaWMpJiN4RDswMDAyLTkzNzggKExpbmtpbmcpPC9pc2JuPjxh
Y2Nlc3Npb24tbnVtPjMwODg1NzY4PC9hY2Nlc3Npb24tbnVtPjx1cmxzPjxyZWxhdGVkLXVybHM+
PHVybD5odHRwczovL3d3dy5uY2JpLm5sbS5uaWguZ292L3B1Ym1lZC8zMDg4NTc2ODwvdXJsPjwv
cmVsYXRlZC11cmxzPjwvdXJscz48ZWxlY3Ryb25pYy1yZXNvdXJjZS1udW0+MTAuMTAxNi9qLmFq
b2cuMjAxOS4wMi4wNDg8L2VsZWN0cm9uaWMtcmVzb3VyY2UtbnVtPjwvcmVjb3JkPjwvQ2l0ZT48
Q2l0ZT48QXV0aG9yPkhlbnJ5PC9BdXRob3I+PFllYXI+MjAyMDwvWWVhcj48UmVjTnVtPjE4Njwv
UmVjTnVtPjxyZWNvcmQ+PHJlYy1udW1iZXI+MTg2PC9yZWMtbnVtYmVyPjxmb3JlaWduLWtleXM+
PGtleSBhcHA9IkVOIiBkYi1pZD0ic3J2dHN6dmVsejV0ZThlMGF2cDU1djVrOTBlenZ0dHJ3c3Z6
IiB0aW1lc3RhbXA9IjE2MDA3MjcwNjIiPjE4Njwva2V5PjwvZm9yZWlnbi1rZXlzPjxyZWYtdHlw
ZSBuYW1lPSJKb3VybmFsIEFydGljbGUiPjE3PC9yZWYtdHlwZT48Y29udHJpYnV0b3JzPjxhdXRo
b3JzPjxhdXRob3I+SGVucnksIEMuPC9hdXRob3I+PGF1dGhvcj5Fa2Vyb21hLCBBLjwvYXV0aG9y
PjxhdXRob3I+Rmlsb2NoZSwgUy48L2F1dGhvcj48L2F1dGhvcnM+PC9jb250cmlidXRvcnM+PGF1
dGgtYWRkcmVzcz5EZXBhcnRtZW50IG9mIE9ic3RldHJpY3MsIEd5bmFlY29sb2d5IGFuZCBXb21l
biZhcG9zO3MgSGVhbHRoLCBVbml2ZXJzaXR5IG9mIE90YWdvLCBXZWxsaW5ndG9uLCBOZXcgWmVh
bGFuZC4gQ2xhaXJlLmhlbnJ5QG90YWdvLmFjLm56LiYjeEQ7RGVwYXJ0bWVudCBvZiBPYnN0ZXRy
aWNzLCBHeW5hZWNvbG9neSBhbmQgV29tZW4mYXBvcztzIEhlYWx0aCwgVW5pdmVyc2l0eSBvZiBP
dGFnbywgV2VsbGluZ3RvbiwgTmV3IFplYWxhbmQuPC9hdXRoLWFkZHJlc3M+PHRpdGxlcz48dGl0
bGU+QmFycmllcnMgdG8gc2Vla2luZyBjb25zdWx0YXRpb24gZm9yIGFibm9ybWFsIHV0ZXJpbmUg
YmxlZWRpbmc6IHN5c3RlbWF0aWMgcmV2aWV3IG9mIHF1YWxpdGF0aXZlIHJlc2VhcmNoPC90aXRs
ZT48c2Vjb25kYXJ5LXRpdGxlPkJNQyBXb21lbnMgSGVhbHRoPC9zZWNvbmRhcnktdGl0bGU+PC90
aXRsZXM+PHBlcmlvZGljYWw+PGZ1bGwtdGl0bGU+Qk1DIFdvbWVucyBIZWFsdGg8L2Z1bGwtdGl0
bGU+PC9wZXJpb2RpY2FsPjxwYWdlcz4xMjM8L3BhZ2VzPjx2b2x1bWU+MjA8L3ZvbHVtZT48bnVt
YmVyPjE8L251bWJlcj48ZWRpdGlvbj4yMDIwLzA2LzE0PC9lZGl0aW9uPjxrZXl3b3Jkcz48a2V5
d29yZD5BYm5vcm1hbCB1dGVyaW5lIGJsZWVkaW5nPC9rZXl3b3JkPjxrZXl3b3JkPlF1YWxpdGF0
aXZlPC9rZXl3b3JkPjxrZXl3b3JkPlJldmlldzwva2V5d29yZD48a2V5d29yZD5Xb21lbjwva2V5
d29yZD48L2tleXdvcmRzPjxkYXRlcz48eWVhcj4yMDIwPC95ZWFyPjxwdWItZGF0ZXM+PGRhdGU+
SnVuIDEyPC9kYXRlPjwvcHViLWRhdGVzPjwvZGF0ZXM+PGlzYm4+MTQ3Mi02ODc0IChFbGVjdHJv
bmljKSYjeEQ7MTQ3Mi02ODc0IChMaW5raW5nKTwvaXNibj48YWNjZXNzaW9uLW51bT4zMjUzMjM1
MDwvYWNjZXNzaW9uLW51bT48dXJscz48cmVsYXRlZC11cmxzPjx1cmw+aHR0cHM6Ly93d3cubmNi
aS5ubG0ubmloLmdvdi9wdWJtZWQvMzI1MzIzNTA8L3VybD48L3JlbGF0ZWQtdXJscz48L3VybHM+
PGN1c3RvbTI+UE1DNzI5MTQzNDwvY3VzdG9tMj48ZWxlY3Ryb25pYy1yZXNvdXJjZS1udW0+MTAu
MTE4Ni9zMTI5MDUtMDIwLTAwOTg2LTg8L2VsZWN0cm9uaWMtcmVzb3VyY2UtbnVtPjwvcmVjb3Jk
PjwvQ2l0ZT48Q2l0ZT48QXV0aG9yPkhlbnJ5PC9BdXRob3I+PFllYXI+MjAyMzwvWWVhcj48UmVj
TnVtPjUzMTwvUmVjTnVtPjxyZWNvcmQ+PHJlYy1udW1iZXI+NTMxPC9yZWMtbnVtYmVyPjxmb3Jl
aWduLWtleXM+PGtleSBhcHA9IkVOIiBkYi1pZD0ic3J2dHN6dmVsejV0ZThlMGF2cDU1djVrOTBl
enZ0dHJ3c3Z6IiB0aW1lc3RhbXA9IjE2OTEzNjgzNDYiPjUzMTwva2V5PjwvZm9yZWlnbi1rZXlz
PjxyZWYtdHlwZSBuYW1lPSJKb3VybmFsIEFydGljbGUiPjE3PC9yZWYtdHlwZT48Y29udHJpYnV0
b3JzPjxhdXRob3JzPjxhdXRob3I+SGVucnksIEMuPC9hdXRob3I+PGF1dGhvcj5GaWxvY2hlLCBT
LjwvYXV0aG9yPjwvYXV0aG9ycz48L2NvbnRyaWJ1dG9ycz48YXV0aC1hZGRyZXNzPkRlcGFydG1l
bnQgb2YgT2JzdGV0cmljcywgR3luZWNvbG9neSwgYW5kIFdvbWVuJmFwb3M7cyBIZWFsdGgsIFVu
aXZlcnNpdHkgb2YgT3RhZ28sIFdlbGxpbmd0b24sIE5ldyBaZWFsYW5kLjwvYXV0aC1hZGRyZXNz
Pjx0aXRsZXM+PHRpdGxlPlJlZmxlY3Rpb25zIG9uIGFjY2VzcyB0byBjYXJlIGZvciBoZWF2eSBt
ZW5zdHJ1YWwgYmxlZWRpbmc6IFBhc3QsIHByZXNlbnQsIGFuZCBpbiB0aW1lcyBvZiB0aGUgQ09W
SUQtMTkgcGFuZGVtaWM8L3RpdGxlPjxzZWNvbmRhcnktdGl0bGU+SW50IEogR3luYWVjb2wgT2Jz
dGV0PC9zZWNvbmRhcnktdGl0bGU+PC90aXRsZXM+PHBhZ2VzPjIzLTI4PC9wYWdlcz48dm9sdW1l
PjE2MiBTdXBwbCAyPC92b2x1bWU+PGtleXdvcmRzPjxrZXl3b3JkPkNvdmlkLTE5PC9rZXl3b3Jk
PjxrZXl3b3JkPmFjY2Vzczwva2V5d29yZD48a2V5d29yZD5iYXJyaWVyczwva2V5d29yZD48a2V5
d29yZD5jYXJlPC9rZXl3b3JkPjxrZXl3b3JkPmhlYXZ5IG1lbnN0cnVhbCBibGVlZGluZzwva2V5
d29yZD48L2tleXdvcmRzPjxkYXRlcz48eWVhcj4yMDIzPC95ZWFyPjxwdWItZGF0ZXM+PGRhdGU+
QXVnPC9kYXRlPjwvcHViLWRhdGVzPjwvZGF0ZXM+PGlzYm4+MTg3OS0zNDc5IChFbGVjdHJvbmlj
KSYjeEQ7MDAyMC03MjkyIChMaW5raW5nKTwvaXNibj48YWNjZXNzaW9uLW51bT4zNzUzODAxNjwv
YWNjZXNzaW9uLW51bT48dXJscz48cmVsYXRlZC11cmxzPjx1cmw+aHR0cHM6Ly93d3cubmNiaS5u
bG0ubmloLmdvdi9wdWJtZWQvMzc1MzgwMTY8L3VybD48L3JlbGF0ZWQtdXJscz48L3VybHM+PGVs
ZWN0cm9uaWMtcmVzb3VyY2UtbnVtPjEwLjEwMDIvaWpnby4xNDk0NTwvZWxlY3Ryb25pYy1yZXNv
dXJjZS1udW0+PHJlbW90ZS1kYXRhYmFzZS1uYW1lPkluLVByb2Nlc3M8L3JlbW90ZS1kYXRhYmFz
ZS1uYW1lPjxyZW1vdGUtZGF0YWJhc2UtcHJvdmlkZXI+TkxNPC9yZW1vdGUtZGF0YWJhc2UtcHJv
dmlkZXI+PC9yZWNvcmQ+PC9DaXRlPjxDaXRlPjxBdXRob3I+UGFzcmljaGE8L0F1dGhvcj48WWVh
cj4yMDEzPC9ZZWFyPjxSZWNOdW0+MTgwPC9SZWNOdW0+PHJlY29yZD48cmVjLW51bWJlcj4xODA8
L3JlYy1udW1iZXI+PGZvcmVpZ24ta2V5cz48a2V5IGFwcD0iRU4iIGRiLWlkPSJzcnZ0c3p2ZWx6
NXRlOGUwYXZwNTV2NWs5MGV6dnR0cndzdnoiIHRpbWVzdGFtcD0iMTU4NTU0MTEzMSI+MTgwPC9r
ZXk+PC9mb3JlaWduLWtleXM+PHJlZi10eXBlIG5hbWU9IkpvdXJuYWwgQXJ0aWNsZSI+MTc8L3Jl
Zi10eXBlPjxjb250cmlidXRvcnM+PGF1dGhvcnM+PGF1dGhvcj5QYXNyaWNoYSwgUy4gUi48L2F1
dGhvcj48YXV0aG9yPkRyYWtlc21pdGgsIEguPC9hdXRob3I+PGF1dGhvcj5CbGFjaywgSi48L2F1
dGhvcj48YXV0aG9yPkhpcGdyYXZlLCBELjwvYXV0aG9yPjxhdXRob3I+QmlnZ3MsIEIuIEEuPC9h
dXRob3I+PC9hdXRob3JzPjwvY29udHJpYnV0b3JzPjxhdXRoLWFkZHJlc3M+Tm9zc2FsIEluc3Rp
dHV0ZSBmb3IgR2xvYmFsIEhlYWx0aCwgRmFjdWx0eSBvZiBNZWRpY2luZSwgRGVudGlzdHJ5IGFu
ZCBIZWFsdGggU2NpZW5jZXMsIFRoZSBVbml2ZXJzaXR5IG9mIE1lbGJvdXJuZSwgQ2FybHRvbiwg
QXVzdHJhbGlhLiBzYW50LXJheW4ucGFzcmljaGFAdW5pbWVsYi5lZHUuYXU8L2F1dGgtYWRkcmVz
cz48dGl0bGVzPjx0aXRsZT5Db250cm9sIG9mIGlyb24gZGVmaWNpZW5jeSBhbmVtaWEgaW4gbG93
LSBhbmQgbWlkZGxlLWluY29tZSBjb3VudHJpZXM8L3RpdGxlPjxzZWNvbmRhcnktdGl0bGU+Qmxv
b2Q8L3NlY29uZGFyeS10aXRsZT48L3RpdGxlcz48cGVyaW9kaWNhbD48ZnVsbC10aXRsZT5CbG9v
ZDwvZnVsbC10aXRsZT48L3BlcmlvZGljYWw+PHBhZ2VzPjI2MDctMTc8L3BhZ2VzPjx2b2x1bWU+
MTIxPC92b2x1bWU+PG51bWJlcj4xNDwvbnVtYmVyPjxlZGl0aW9uPjIwMTMvMDEvMjk8L2VkaXRp
b24+PGtleXdvcmRzPjxrZXl3b3JkPipBbmVtaWEsIElyb24tRGVmaWNpZW5jeS9lcGlkZW1pb2xv
Z3kvcHJldmVudGlvbiAmYW1wOyBjb250cm9sL3RoZXJhcHk8L2tleXdvcmQ+PGtleXdvcmQ+KkRl
dmVsb3BpbmcgQ291bnRyaWVzPC9rZXl3b3JkPjxrZXl3b3JkPkRpZXRhcnkgU3VwcGxlbWVudHM8
L2tleXdvcmQ+PGtleXdvcmQ+Kkdsb2JhbCBIZWFsdGg8L2tleXdvcmQ+PGtleXdvcmQ+SHVtYW5z
PC9rZXl3b3JkPjxrZXl3b3JkPkluY29tZTwva2V5d29yZD48a2V5d29yZD5Jcm9uL3RoZXJhcGV1
dGljIHVzZTwva2V5d29yZD48L2tleXdvcmRzPjxkYXRlcz48eWVhcj4yMDEzPC95ZWFyPjxwdWIt
ZGF0ZXM+PGRhdGU+QXByIDQ8L2RhdGU+PC9wdWItZGF0ZXM+PC9kYXRlcz48aXNibj4xNTI4LTAw
MjAgKEVsZWN0cm9uaWMpJiN4RDswMDA2LTQ5NzEgKExpbmtpbmcpPC9pc2JuPjxhY2Nlc3Npb24t
bnVtPjIzMzU1NTM2PC9hY2Nlc3Npb24tbnVtPjx1cmxzPjxyZWxhdGVkLXVybHM+PHVybD5odHRw
czovL3d3dy5uY2JpLm5sbS5uaWguZ292L3B1Ym1lZC8yMzM1NTUzNjwvdXJsPjwvcmVsYXRlZC11
cmxzPjwvdXJscz48ZWxlY3Ryb25pYy1yZXNvdXJjZS1udW0+MTAuMTE4Mi9ibG9vZC0yMDEyLTA5
LTQ1MzUyMjwvZWxlY3Ryb25pYy1yZXNvdXJjZS1udW0+PC9yZWNvcmQ+PC9DaXRlPjwvRW5kTm90
ZT4A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4,8–11</w:t>
      </w:r>
      <w:r w:rsidRPr="00656195">
        <w:rPr>
          <w:color w:val="00AD86" w:themeColor="accent1"/>
          <w:vertAlign w:val="superscript"/>
        </w:rPr>
        <w:fldChar w:fldCharType="end"/>
      </w:r>
      <w:r>
        <w:rPr>
          <w:color w:val="00AD86" w:themeColor="accent1"/>
          <w:vertAlign w:val="superscript"/>
        </w:rPr>
        <w:t xml:space="preserve"> </w:t>
      </w:r>
    </w:p>
    <w:p w14:paraId="22574BB4" w14:textId="77777777" w:rsidR="001677FE" w:rsidRPr="00656195" w:rsidRDefault="001677FE" w:rsidP="001677FE">
      <w:pPr>
        <w:pStyle w:val="ListParagraph"/>
        <w:numPr>
          <w:ilvl w:val="0"/>
          <w:numId w:val="4"/>
        </w:numPr>
      </w:pPr>
      <w:r>
        <w:t>Dans de nombreuses sociétés et cultures, mais notamment dans les PRFI, les individus sont exposés au risque d’ID, d’IDA et d’anémie liée à d’autres causes, en raison de la précarité alimentaire ou de facteurs culturels ou autres entraînant une diminution de l’apport en fer.</w:t>
      </w:r>
      <w:r w:rsidRPr="00656195">
        <w:rPr>
          <w:color w:val="00AD86" w:themeColor="accent1"/>
          <w:vertAlign w:val="superscript"/>
        </w:rPr>
        <w:fldChar w:fldCharType="begin">
          <w:fldData xml:space="preserve">PEVuZE5vdGU+PENpdGU+PEF1dGhvcj5QYXNyaWNoYTwvQXV0aG9yPjxZZWFyPjIwMTM8L1llYXI+
PFJlY051bT4xODA8L1JlY051bT48RGlzcGxheVRleHQ+PHN0eWxlIGZhY2U9InN1cGVyc2NyaXB0
Ij40LDEyPC9zdHlsZT48L0Rpc3BsYXlUZXh0PjxyZWNvcmQ+PHJlYy1udW1iZXI+MTgwPC9yZWMt
bnVtYmVyPjxmb3JlaWduLWtleXM+PGtleSBhcHA9IkVOIiBkYi1pZD0ic3J2dHN6dmVsejV0ZThl
MGF2cDU1djVrOTBlenZ0dHJ3c3Z6IiB0aW1lc3RhbXA9IjE1ODU1NDExMzEiPjE4MDwva2V5Pjwv
Zm9yZWlnbi1rZXlzPjxyZWYtdHlwZSBuYW1lPSJKb3VybmFsIEFydGljbGUiPjE3PC9yZWYtdHlw
ZT48Y29udHJpYnV0b3JzPjxhdXRob3JzPjxhdXRob3I+UGFzcmljaGEsIFMuIFIuPC9hdXRob3I+
PGF1dGhvcj5EcmFrZXNtaXRoLCBILjwvYXV0aG9yPjxhdXRob3I+QmxhY2ssIEouPC9hdXRob3I+
PGF1dGhvcj5IaXBncmF2ZSwgRC48L2F1dGhvcj48YXV0aG9yPkJpZ2dzLCBCLiBBLjwvYXV0aG9y
PjwvYXV0aG9ycz48L2NvbnRyaWJ1dG9ycz48YXV0aC1hZGRyZXNzPk5vc3NhbCBJbnN0aXR1dGUg
Zm9yIEdsb2JhbCBIZWFsdGgsIEZhY3VsdHkgb2YgTWVkaWNpbmUsIERlbnRpc3RyeSBhbmQgSGVh
bHRoIFNjaWVuY2VzLCBUaGUgVW5pdmVyc2l0eSBvZiBNZWxib3VybmUsIENhcmx0b24sIEF1c3Ry
YWxpYS4gc2FudC1yYXluLnBhc3JpY2hhQHVuaW1lbGIuZWR1LmF1PC9hdXRoLWFkZHJlc3M+PHRp
dGxlcz48dGl0bGU+Q29udHJvbCBvZiBpcm9uIGRlZmljaWVuY3kgYW5lbWlhIGluIGxvdy0gYW5k
IG1pZGRsZS1pbmNvbWUgY291bnRyaWVzPC90aXRsZT48c2Vjb25kYXJ5LXRpdGxlPkJsb29kPC9z
ZWNvbmRhcnktdGl0bGU+PC90aXRsZXM+PHBlcmlvZGljYWw+PGZ1bGwtdGl0bGU+Qmxvb2Q8L2Z1
bGwtdGl0bGU+PC9wZXJpb2RpY2FsPjxwYWdlcz4yNjA3LTE3PC9wYWdlcz48dm9sdW1lPjEyMTwv
dm9sdW1lPjxudW1iZXI+MTQ8L251bWJlcj48ZWRpdGlvbj4yMDEzLzAxLzI5PC9lZGl0aW9uPjxr
ZXl3b3Jkcz48a2V5d29yZD4qQW5lbWlhLCBJcm9uLURlZmljaWVuY3kvZXBpZGVtaW9sb2d5L3By
ZXZlbnRpb24gJmFtcDsgY29udHJvbC90aGVyYXB5PC9rZXl3b3JkPjxrZXl3b3JkPipEZXZlbG9w
aW5nIENvdW50cmllczwva2V5d29yZD48a2V5d29yZD5EaWV0YXJ5IFN1cHBsZW1lbnRzPC9rZXl3
b3JkPjxrZXl3b3JkPipHbG9iYWwgSGVhbHRoPC9rZXl3b3JkPjxrZXl3b3JkPkh1bWFuczwva2V5
d29yZD48a2V5d29yZD5JbmNvbWU8L2tleXdvcmQ+PGtleXdvcmQ+SXJvbi90aGVyYXBldXRpYyB1
c2U8L2tleXdvcmQ+PC9rZXl3b3Jkcz48ZGF0ZXM+PHllYXI+MjAxMzwveWVhcj48cHViLWRhdGVz
PjxkYXRlPkFwciA0PC9kYXRlPjwvcHViLWRhdGVzPjwvZGF0ZXM+PGlzYm4+MTUyOC0wMDIwIChF
bGVjdHJvbmljKSYjeEQ7MDAwNi00OTcxIChMaW5raW5nKTwvaXNibj48YWNjZXNzaW9uLW51bT4y
MzM1NTUzNjwvYWNjZXNzaW9uLW51bT48dXJscz48cmVsYXRlZC11cmxzPjx1cmw+aHR0cHM6Ly93
d3cubmNiaS5ubG0ubmloLmdvdi9wdWJtZWQvMjMzNTU1MzY8L3VybD48L3JlbGF0ZWQtdXJscz48
L3VybHM+PGVsZWN0cm9uaWMtcmVzb3VyY2UtbnVtPjEwLjExODIvYmxvb2QtMjAxMi0wOS00NTM1
MjI8L2VsZWN0cm9uaWMtcmVzb3VyY2UtbnVtPjwvcmVjb3JkPjwvQ2l0ZT48Q2l0ZT48QXV0aG9y
PkNoYXBhcnJvPC9BdXRob3I+PFllYXI+MjAxOTwvWWVhcj48UmVjTnVtPjUzNzwvUmVjTnVtPjxy
ZWNvcmQ+PHJlYy1udW1iZXI+NTM3PC9yZWMtbnVtYmVyPjxmb3JlaWduLWtleXM+PGtleSBhcHA9
IkVOIiBkYi1pZD0ic3J2dHN6dmVsejV0ZThlMGF2cDU1djVrOTBlenZ0dHJ3c3Z6IiB0aW1lc3Rh
bXA9IjE2OTI0MTM4MDkiPjUzNzwva2V5PjwvZm9yZWlnbi1rZXlzPjxyZWYtdHlwZSBuYW1lPSJK
b3VybmFsIEFydGljbGUiPjE3PC9yZWYtdHlwZT48Y29udHJpYnV0b3JzPjxhdXRob3JzPjxhdXRo
b3I+Q2hhcGFycm8sIEMuIE0uPC9hdXRob3I+PGF1dGhvcj5TdWNoZGV2LCBQLiBTLjwvYXV0aG9y
PjwvYXV0aG9ycz48L2NvbnRyaWJ1dG9ycz48YXV0aC1hZGRyZXNzPkluZGVwZW5kZW50IENvbnN1
bHRhbnQsIEludGVybmF0aW9uYWwgTnV0cml0aW9uLiYjeEQ7RGVwYXJ0bWVudCBvZiBQZWRpYXRy
aWNzLCBFbW9yeSBVbml2ZXJzaXR5LCBBdGxhbnRhLCBHZW9yZ2lhLiYjeEQ7RW1vcnkgR2xvYmFs
IEhlYWx0aCBJbnN0aXR1dGUsIEVtb3J5IFVuaXZlcnNpdHksIEF0bGFudGEsIEdlb3JnaWEuJiN4
RDtOdXRyaXRpb24gQnJhbmNoLCBDZW50ZXJzIGZvciBEaXNlYXNlIENvbnRyb2wgYW5kIFByZXZl
bnRpb24sIEF0bGFudGEsIEdlb3JnaWEuPC9hdXRoLWFkZHJlc3M+PHRpdGxlcz48dGl0bGU+QW5l
bWlhIGVwaWRlbWlvbG9neSwgcGF0aG9waHlzaW9sb2d5LCBhbmQgZXRpb2xvZ3kgaW4gbG93LSBh
bmQgbWlkZGxlLWluY29tZSBjb3VudHJpZXM8L3RpdGxlPjxzZWNvbmRhcnktdGl0bGU+QW5uIE4g
WSBBY2FkIFNjaTwvc2Vjb25kYXJ5LXRpdGxlPjwvdGl0bGVzPjxwYWdlcz4xNS0zMTwvcGFnZXM+
PHZvbHVtZT4xNDUwPC92b2x1bWU+PG51bWJlcj4xPC9udW1iZXI+PGVkaXRpb24+MjAxOTA0MjI8
L2VkaXRpb24+PGtleXdvcmRzPjxrZXl3b3JkPkFuZW1pYS8qZXBpZGVtaW9sb2d5L2V0aW9sb2d5
L3BoeXNpb3BhdGhvbG9neTwva2V5d29yZD48a2V5d29yZD4qRGV2ZWxvcGluZyBDb3VudHJpZXM8
L2tleXdvcmQ+PGtleXdvcmQ+SHVtYW5zPC9rZXl3b3JkPjxrZXl3b3JkPkluZmxhbW1hdGlvbi9j
b21wbGljYXRpb25zPC9rZXl3b3JkPjxrZXl3b3JkPk51dHJpdGlvbmFsIFN0YXR1czwva2V5d29y
ZD48a2V5d29yZD5QcmV2YWxlbmNlPC9rZXl3b3JkPjxrZXl3b3JkPlJpc2sgRmFjdG9yczwva2V5
d29yZD48a2V5d29yZD5hbmVtaWE8L2tleXdvcmQ+PGtleXdvcmQ+YW5lbWlhIG9mIGluZmxhbW1h
dGlvbjwva2V5d29yZD48a2V5d29yZD5pcm9uIGRlZmljaWVuY3kgYW5lbWlhPC9rZXl3b3JkPjxr
ZXl3b3JkPm51dHJpdGlvbmFsIGFuZW1pYXM8L2tleXdvcmQ+PC9rZXl3b3Jkcz48ZGF0ZXM+PHll
YXI+MjAxOTwveWVhcj48cHViLWRhdGVzPjxkYXRlPkF1ZzwvZGF0ZT48L3B1Yi1kYXRlcz48L2Rh
dGVzPjxpc2JuPjE3NDktNjYzMiAoRWxlY3Ryb25pYykmI3hEOzAwNzctODkyMyAoUHJpbnQpJiN4
RDswMDc3LTg5MjMgKExpbmtpbmcpPC9pc2JuPjxhY2Nlc3Npb24tbnVtPjMxMDA4NTIwPC9hY2Nl
c3Npb24tbnVtPjx1cmxzPjxyZWxhdGVkLXVybHM+PHVybD5odHRwczovL3d3dy5uY2JpLm5sbS5u
aWguZ292L3B1Ym1lZC8zMTAwODUyMDwvdXJsPjwvcmVsYXRlZC11cmxzPjwvdXJscz48Y3VzdG9t
MT5Db21wZXRpbmcgaW50ZXJlc3RzIFRoZSBhdXRob3JzIGRlY2xhcmUgbm8gY29tcGV0aW5nIGlu
dGVyZXN0cy48L2N1c3RvbTE+PGN1c3RvbTI+UE1DNjY5NzU4NzwvY3VzdG9tMj48ZWxlY3Ryb25p
Yy1yZXNvdXJjZS1udW0+MTAuMTExMS9ueWFzLjE0MDkyPC9lbGVjdHJvbmljLXJlc291cmNlLW51
bT48cmVtb3RlLWRhdGFiYXNlLW5hbWU+TWVkbGluZTwvcmVtb3RlLWRhdGFiYXNlLW5hbWU+PHJl
bW90ZS1kYXRhYmFzZS1wcm92aWRlcj5OTE08L3JlbW90ZS1kYXRhYmFzZS1wcm92aWRlcj48L3Jl
Y29yZD48L0NpdGU+PC9FbmROb3RlPn==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PEVuZE5vdGU+PENpdGU+PEF1dGhvcj5QYXNyaWNoYTwvQXV0aG9yPjxZZWFyPjIwMTM8L1llYXI+
PFJlY051bT4xODA8L1JlY051bT48RGlzcGxheVRleHQ+PHN0eWxlIGZhY2U9InN1cGVyc2NyaXB0
Ij40LDEyPC9zdHlsZT48L0Rpc3BsYXlUZXh0PjxyZWNvcmQ+PHJlYy1udW1iZXI+MTgwPC9yZWMt
bnVtYmVyPjxmb3JlaWduLWtleXM+PGtleSBhcHA9IkVOIiBkYi1pZD0ic3J2dHN6dmVsejV0ZThl
MGF2cDU1djVrOTBlenZ0dHJ3c3Z6IiB0aW1lc3RhbXA9IjE1ODU1NDExMzEiPjE4MDwva2V5Pjwv
Zm9yZWlnbi1rZXlzPjxyZWYtdHlwZSBuYW1lPSJKb3VybmFsIEFydGljbGUiPjE3PC9yZWYtdHlw
ZT48Y29udHJpYnV0b3JzPjxhdXRob3JzPjxhdXRob3I+UGFzcmljaGEsIFMuIFIuPC9hdXRob3I+
PGF1dGhvcj5EcmFrZXNtaXRoLCBILjwvYXV0aG9yPjxhdXRob3I+QmxhY2ssIEouPC9hdXRob3I+
PGF1dGhvcj5IaXBncmF2ZSwgRC48L2F1dGhvcj48YXV0aG9yPkJpZ2dzLCBCLiBBLjwvYXV0aG9y
PjwvYXV0aG9ycz48L2NvbnRyaWJ1dG9ycz48YXV0aC1hZGRyZXNzPk5vc3NhbCBJbnN0aXR1dGUg
Zm9yIEdsb2JhbCBIZWFsdGgsIEZhY3VsdHkgb2YgTWVkaWNpbmUsIERlbnRpc3RyeSBhbmQgSGVh
bHRoIFNjaWVuY2VzLCBUaGUgVW5pdmVyc2l0eSBvZiBNZWxib3VybmUsIENhcmx0b24sIEF1c3Ry
YWxpYS4gc2FudC1yYXluLnBhc3JpY2hhQHVuaW1lbGIuZWR1LmF1PC9hdXRoLWFkZHJlc3M+PHRp
dGxlcz48dGl0bGU+Q29udHJvbCBvZiBpcm9uIGRlZmljaWVuY3kgYW5lbWlhIGluIGxvdy0gYW5k
IG1pZGRsZS1pbmNvbWUgY291bnRyaWVzPC90aXRsZT48c2Vjb25kYXJ5LXRpdGxlPkJsb29kPC9z
ZWNvbmRhcnktdGl0bGU+PC90aXRsZXM+PHBlcmlvZGljYWw+PGZ1bGwtdGl0bGU+Qmxvb2Q8L2Z1
bGwtdGl0bGU+PC9wZXJpb2RpY2FsPjxwYWdlcz4yNjA3LTE3PC9wYWdlcz48dm9sdW1lPjEyMTwv
dm9sdW1lPjxudW1iZXI+MTQ8L251bWJlcj48ZWRpdGlvbj4yMDEzLzAxLzI5PC9lZGl0aW9uPjxr
ZXl3b3Jkcz48a2V5d29yZD4qQW5lbWlhLCBJcm9uLURlZmljaWVuY3kvZXBpZGVtaW9sb2d5L3By
ZXZlbnRpb24gJmFtcDsgY29udHJvbC90aGVyYXB5PC9rZXl3b3JkPjxrZXl3b3JkPipEZXZlbG9w
aW5nIENvdW50cmllczwva2V5d29yZD48a2V5d29yZD5EaWV0YXJ5IFN1cHBsZW1lbnRzPC9rZXl3
b3JkPjxrZXl3b3JkPipHbG9iYWwgSGVhbHRoPC9rZXl3b3JkPjxrZXl3b3JkPkh1bWFuczwva2V5
d29yZD48a2V5d29yZD5JbmNvbWU8L2tleXdvcmQ+PGtleXdvcmQ+SXJvbi90aGVyYXBldXRpYyB1
c2U8L2tleXdvcmQ+PC9rZXl3b3Jkcz48ZGF0ZXM+PHllYXI+MjAxMzwveWVhcj48cHViLWRhdGVz
PjxkYXRlPkFwciA0PC9kYXRlPjwvcHViLWRhdGVzPjwvZGF0ZXM+PGlzYm4+MTUyOC0wMDIwIChF
bGVjdHJvbmljKSYjeEQ7MDAwNi00OTcxIChMaW5raW5nKTwvaXNibj48YWNjZXNzaW9uLW51bT4y
MzM1NTUzNjwvYWNjZXNzaW9uLW51bT48dXJscz48cmVsYXRlZC11cmxzPjx1cmw+aHR0cHM6Ly93
d3cubmNiaS5ubG0ubmloLmdvdi9wdWJtZWQvMjMzNTU1MzY8L3VybD48L3JlbGF0ZWQtdXJscz48
L3VybHM+PGVsZWN0cm9uaWMtcmVzb3VyY2UtbnVtPjEwLjExODIvYmxvb2QtMjAxMi0wOS00NTM1
MjI8L2VsZWN0cm9uaWMtcmVzb3VyY2UtbnVtPjwvcmVjb3JkPjwvQ2l0ZT48Q2l0ZT48QXV0aG9y
PkNoYXBhcnJvPC9BdXRob3I+PFllYXI+MjAxOTwvWWVhcj48UmVjTnVtPjUzNzwvUmVjTnVtPjxy
ZWNvcmQ+PHJlYy1udW1iZXI+NTM3PC9yZWMtbnVtYmVyPjxmb3JlaWduLWtleXM+PGtleSBhcHA9
IkVOIiBkYi1pZD0ic3J2dHN6dmVsejV0ZThlMGF2cDU1djVrOTBlenZ0dHJ3c3Z6IiB0aW1lc3Rh
bXA9IjE2OTI0MTM4MDkiPjUzNzwva2V5PjwvZm9yZWlnbi1rZXlzPjxyZWYtdHlwZSBuYW1lPSJK
b3VybmFsIEFydGljbGUiPjE3PC9yZWYtdHlwZT48Y29udHJpYnV0b3JzPjxhdXRob3JzPjxhdXRo
b3I+Q2hhcGFycm8sIEMuIE0uPC9hdXRob3I+PGF1dGhvcj5TdWNoZGV2LCBQLiBTLjwvYXV0aG9y
PjwvYXV0aG9ycz48L2NvbnRyaWJ1dG9ycz48YXV0aC1hZGRyZXNzPkluZGVwZW5kZW50IENvbnN1
bHRhbnQsIEludGVybmF0aW9uYWwgTnV0cml0aW9uLiYjeEQ7RGVwYXJ0bWVudCBvZiBQZWRpYXRy
aWNzLCBFbW9yeSBVbml2ZXJzaXR5LCBBdGxhbnRhLCBHZW9yZ2lhLiYjeEQ7RW1vcnkgR2xvYmFs
IEhlYWx0aCBJbnN0aXR1dGUsIEVtb3J5IFVuaXZlcnNpdHksIEF0bGFudGEsIEdlb3JnaWEuJiN4
RDtOdXRyaXRpb24gQnJhbmNoLCBDZW50ZXJzIGZvciBEaXNlYXNlIENvbnRyb2wgYW5kIFByZXZl
bnRpb24sIEF0bGFudGEsIEdlb3JnaWEuPC9hdXRoLWFkZHJlc3M+PHRpdGxlcz48dGl0bGU+QW5l
bWlhIGVwaWRlbWlvbG9neSwgcGF0aG9waHlzaW9sb2d5LCBhbmQgZXRpb2xvZ3kgaW4gbG93LSBh
bmQgbWlkZGxlLWluY29tZSBjb3VudHJpZXM8L3RpdGxlPjxzZWNvbmRhcnktdGl0bGU+QW5uIE4g
WSBBY2FkIFNjaTwvc2Vjb25kYXJ5LXRpdGxlPjwvdGl0bGVzPjxwYWdlcz4xNS0zMTwvcGFnZXM+
PHZvbHVtZT4xNDUwPC92b2x1bWU+PG51bWJlcj4xPC9udW1iZXI+PGVkaXRpb24+MjAxOTA0MjI8
L2VkaXRpb24+PGtleXdvcmRzPjxrZXl3b3JkPkFuZW1pYS8qZXBpZGVtaW9sb2d5L2V0aW9sb2d5
L3BoeXNpb3BhdGhvbG9neTwva2V5d29yZD48a2V5d29yZD4qRGV2ZWxvcGluZyBDb3VudHJpZXM8
L2tleXdvcmQ+PGtleXdvcmQ+SHVtYW5zPC9rZXl3b3JkPjxrZXl3b3JkPkluZmxhbW1hdGlvbi9j
b21wbGljYXRpb25zPC9rZXl3b3JkPjxrZXl3b3JkPk51dHJpdGlvbmFsIFN0YXR1czwva2V5d29y
ZD48a2V5d29yZD5QcmV2YWxlbmNlPC9rZXl3b3JkPjxrZXl3b3JkPlJpc2sgRmFjdG9yczwva2V5
d29yZD48a2V5d29yZD5hbmVtaWE8L2tleXdvcmQ+PGtleXdvcmQ+YW5lbWlhIG9mIGluZmxhbW1h
dGlvbjwva2V5d29yZD48a2V5d29yZD5pcm9uIGRlZmljaWVuY3kgYW5lbWlhPC9rZXl3b3JkPjxr
ZXl3b3JkPm51dHJpdGlvbmFsIGFuZW1pYXM8L2tleXdvcmQ+PC9rZXl3b3Jkcz48ZGF0ZXM+PHll
YXI+MjAxOTwveWVhcj48cHViLWRhdGVzPjxkYXRlPkF1ZzwvZGF0ZT48L3B1Yi1kYXRlcz48L2Rh
dGVzPjxpc2JuPjE3NDktNjYzMiAoRWxlY3Ryb25pYykmI3hEOzAwNzctODkyMyAoUHJpbnQpJiN4
RDswMDc3LTg5MjMgKExpbmtpbmcpPC9pc2JuPjxhY2Nlc3Npb24tbnVtPjMxMDA4NTIwPC9hY2Nl
c3Npb24tbnVtPjx1cmxzPjxyZWxhdGVkLXVybHM+PHVybD5odHRwczovL3d3dy5uY2JpLm5sbS5u
aWguZ292L3B1Ym1lZC8zMTAwODUyMDwvdXJsPjwvcmVsYXRlZC11cmxzPjwvdXJscz48Y3VzdG9t
MT5Db21wZXRpbmcgaW50ZXJlc3RzIFRoZSBhdXRob3JzIGRlY2xhcmUgbm8gY29tcGV0aW5nIGlu
dGVyZXN0cy48L2N1c3RvbTE+PGN1c3RvbTI+UE1DNjY5NzU4NzwvY3VzdG9tMj48ZWxlY3Ryb25p
Yy1yZXNvdXJjZS1udW0+MTAuMTExMS9ueWFzLjE0MDkyPC9lbGVjdHJvbmljLXJlc291cmNlLW51
bT48cmVtb3RlLWRhdGFiYXNlLW5hbWU+TWVkbGluZTwvcmVtb3RlLWRhdGFiYXNlLW5hbWU+PHJl
bW90ZS1kYXRhYmFzZS1wcm92aWRlcj5OTE08L3JlbW90ZS1kYXRhYmFzZS1wcm92aWRlcj48L3Jl
Y29yZD48L0NpdGU+PC9FbmROb3RlPn==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4,12</w:t>
      </w:r>
      <w:r w:rsidRPr="00656195">
        <w:rPr>
          <w:color w:val="00AD86" w:themeColor="accent1"/>
          <w:vertAlign w:val="superscript"/>
        </w:rPr>
        <w:fldChar w:fldCharType="end"/>
      </w:r>
    </w:p>
    <w:p w14:paraId="09FFF9CF" w14:textId="77777777" w:rsidR="001677FE" w:rsidRPr="00656195" w:rsidRDefault="001677FE" w:rsidP="001677FE">
      <w:pPr>
        <w:pStyle w:val="ListParagraph"/>
        <w:numPr>
          <w:ilvl w:val="0"/>
          <w:numId w:val="4"/>
        </w:numPr>
      </w:pPr>
      <w:r>
        <w:t>Les hémoglobinopathies congénitales, les carences en vitamine B12 et en acide folique, la maladie cœliaque et les états inflammatoires chroniques, y compris les infections parasitaires, sont autant de causes supplémentaires ou de facteurs contribuant à l’anémie, que l’on retrouve plus fréquemment dans les pays à revenu faible ou intermédiaire (PRFI).</w:t>
      </w:r>
      <w:r w:rsidRPr="00656195">
        <w:rPr>
          <w:color w:val="00AD86" w:themeColor="accent1"/>
          <w:vertAlign w:val="superscript"/>
        </w:rPr>
        <w:fldChar w:fldCharType="begin"/>
      </w:r>
      <w:r w:rsidRPr="00656195">
        <w:rPr>
          <w:color w:val="00AD86" w:themeColor="accent1"/>
          <w:vertAlign w:val="superscript"/>
        </w:rPr>
        <w:instrText xml:space="preserve"> ADDIN EN.CITE &lt;EndNote&gt;&lt;Cite&gt;&lt;Author&gt;Chaparro&lt;/Author&gt;&lt;Year&gt;2019&lt;/Year&gt;&lt;RecNum&gt;537&lt;/RecNum&gt;&lt;DisplayText&gt;&lt;style face="superscript"&gt;12&lt;/style&gt;&lt;/DisplayText&gt;&lt;record&gt;&lt;rec-number&gt;537&lt;/rec-number&gt;&lt;foreign-keys&gt;&lt;key app="EN" db-id="srvtszvelz5te8e0avp55v5k90ezvttrwsvz" timestamp="1692413809"&gt;537&lt;/key&gt;&lt;/foreign-keys&gt;&lt;ref-type name="Journal Article"&gt;17&lt;/ref-type&gt;&lt;contributors&gt;&lt;authors&gt;&lt;author&gt;Chaparro, C. M.&lt;/author&gt;&lt;author&gt;Suchdev, P. S.&lt;/author&gt;&lt;/authors&gt;&lt;/contributors&gt;&lt;auth-address&gt;Independent Consultant, International Nutrition.&amp;#xD;Department of Pediatrics, Emory University, Atlanta, Georgia.&amp;#xD;Emory Global Health Institute, Emory University, Atlanta, Georgia.&amp;#xD;Nutrition Branch, Centers for Disease Control and Prevention, Atlanta, Georgia.&lt;/auth-address&gt;&lt;titles&gt;&lt;title&gt;Anemia epidemiology, pathophysiology, and etiology in low- and middle-income countries&lt;/title&gt;&lt;secondary-title&gt;Ann N Y Acad Sci&lt;/secondary-title&gt;&lt;/titles&gt;&lt;pages&gt;15-31&lt;/pages&gt;&lt;volume&gt;1450&lt;/volume&gt;&lt;number&gt;1&lt;/number&gt;&lt;edition&gt;20190422&lt;/edition&gt;&lt;keywords&gt;&lt;keyword&gt;Anemia/*epidemiology/etiology/physiopathology&lt;/keyword&gt;&lt;keyword&gt;*Developing Countries&lt;/keyword&gt;&lt;keyword&gt;Humans&lt;/keyword&gt;&lt;keyword&gt;Inflammation/complications&lt;/keyword&gt;&lt;keyword&gt;Nutritional Status&lt;/keyword&gt;&lt;keyword&gt;Prevalence&lt;/keyword&gt;&lt;keyword&gt;Risk Factors&lt;/keyword&gt;&lt;keyword&gt;anemia&lt;/keyword&gt;&lt;keyword&gt;anemia of inflammation&lt;/keyword&gt;&lt;keyword&gt;iron deficiency anemia&lt;/keyword&gt;&lt;keyword&gt;nutritional anemias&lt;/keyword&gt;&lt;/keywords&gt;&lt;dates&gt;&lt;year&gt;2019&lt;/year&gt;&lt;pub-dates&gt;&lt;date&gt;Aug&lt;/date&gt;&lt;/pub-dates&gt;&lt;/dates&gt;&lt;isbn&gt;1749-6632 (Electronic)&amp;#xD;0077-8923 (Print)&amp;#xD;0077-8923 (Linking)&lt;/isbn&gt;&lt;accession-num&gt;31008520&lt;/accession-num&gt;&lt;urls&gt;&lt;related-urls&gt;&lt;url&gt;https://www.ncbi.nlm.nih.gov/pubmed/31008520&lt;/url&gt;&lt;/related-urls&gt;&lt;/urls&gt;&lt;custom1&gt;Competing interests The authors declare no competing interests.&lt;/custom1&gt;&lt;custom2&gt;PMC6697587&lt;/custom2&gt;&lt;electronic-resource-num&gt;10.1111/nyas.14092&lt;/electronic-resource-num&gt;&lt;remote-database-name&gt;Medline&lt;/remote-database-name&gt;&lt;remote-database-provider&gt;NLM&lt;/remote-database-provider&gt;&lt;/record&gt;&lt;/Cite&gt;&lt;/EndNote&gt;</w:instrText>
      </w:r>
      <w:r w:rsidRPr="00656195">
        <w:rPr>
          <w:color w:val="00AD86" w:themeColor="accent1"/>
          <w:vertAlign w:val="superscript"/>
        </w:rPr>
        <w:fldChar w:fldCharType="separate"/>
      </w:r>
      <w:r w:rsidRPr="00656195">
        <w:rPr>
          <w:color w:val="00AD86" w:themeColor="accent1"/>
          <w:vertAlign w:val="superscript"/>
        </w:rPr>
        <w:t>12</w:t>
      </w:r>
      <w:r w:rsidRPr="00656195">
        <w:rPr>
          <w:color w:val="00AD86" w:themeColor="accent1"/>
          <w:vertAlign w:val="superscript"/>
        </w:rPr>
        <w:fldChar w:fldCharType="end"/>
      </w:r>
    </w:p>
    <w:p w14:paraId="3C1F1D44" w14:textId="77777777" w:rsidR="001677FE" w:rsidRPr="00656195" w:rsidRDefault="001677FE" w:rsidP="001677FE">
      <w:pPr>
        <w:pStyle w:val="ListParagraph"/>
        <w:numPr>
          <w:ilvl w:val="0"/>
          <w:numId w:val="4"/>
        </w:numPr>
        <w:rPr>
          <w:color w:val="00AD86" w:themeColor="accent1"/>
          <w:vertAlign w:val="superscript"/>
        </w:rPr>
      </w:pPr>
      <w:r>
        <w:t xml:space="preserve">L’anémie chez les femmes qui subissent une chirurgie gynécologique lourde augmente le risque de morbidité et de mortalité </w:t>
      </w:r>
      <w:proofErr w:type="spellStart"/>
      <w:r>
        <w:t>périopératoires</w:t>
      </w:r>
      <w:proofErr w:type="spellEnd"/>
      <w:r>
        <w:t>, que la transfusion sanguine ne permet pas toujours d’atténuer.</w:t>
      </w:r>
      <w:r w:rsidRPr="00656195">
        <w:rPr>
          <w:color w:val="00AD86" w:themeColor="accent1"/>
          <w:vertAlign w:val="superscript"/>
        </w:rPr>
        <w:fldChar w:fldCharType="begin">
          <w:fldData xml:space="preserve">PEVuZE5vdGU+PENpdGU+PEF1dGhvcj5SaWNoYXJkczwvQXV0aG9yPjxZZWFyPjIwMTU8L1llYXI+
PFJlY051bT4yMTwvUmVjTnVtPjxEaXNwbGF5VGV4dD48c3R5bGUgZmFjZT0ic3VwZXJzY3JpcHQi
PjEzLDE0PC9zdHlsZT48L0Rpc3BsYXlUZXh0PjxyZWNvcmQ+PHJlYy1udW1iZXI+MjE8L3JlYy1u
dW1iZXI+PGZvcmVpZ24ta2V5cz48a2V5IGFwcD0iRU4iIGRiLWlkPSJzcnZ0c3p2ZWx6NXRlOGUw
YXZwNTV2NWs5MGV6dnR0cndzdnoiIHRpbWVzdGFtcD0iMTU3MDI4NDk4NiI+MjE8L2tleT48L2Zv
cmVpZ24ta2V5cz48cmVmLXR5cGUgbmFtZT0iSm91cm5hbCBBcnRpY2xlIj4xNzwvcmVmLXR5cGU+
PGNvbnRyaWJ1dG9ycz48YXV0aG9ycz48YXV0aG9yPlJpY2hhcmRzLCBULjwvYXV0aG9yPjxhdXRo
b3I+TXVzYWxsYW0sIEsuIE0uPC9hdXRob3I+PGF1dGhvcj5OYXNzaWYsIEouPC9hdXRob3I+PGF1
dGhvcj5HaGF6ZWVyaSwgRy48L2F1dGhvcj48YXV0aG9yPlNlb3VkLCBNLjwvYXV0aG9yPjxhdXRo
b3I+R3VydXNhbXksIEsuIFMuPC9hdXRob3I+PGF1dGhvcj5KYW1hbGksIEYuIFIuPC9hdXRob3I+
PC9hdXRob3JzPjwvY29udHJpYnV0b3JzPjxhdXRoLWFkZHJlc3M+RGl2aXNpb24gb2YgU3VyZ2Vy
eSBhbmQgSW50ZXJ2ZW50aW9uYWwgU2NpZW5jZSwgVW5pdmVyc2l0eSBDb2xsZWdlIExvbmRvbiBI
b3NwaXRhbCwgTG9uZG9uLCBVbml0ZWQgS2luZ2RvbS4mI3hEO0RlcGFydG1lbnQgb2YgSW50ZXJu
YWwgTWVkaWNpbmUsIEFtZXJpY2FuIFVuaXZlcnNpdHkgb2YgQmVpcnV0IE1lZGljYWwgQ2VudHJl
LCBCZWlydXQsIExlYmFub24uJiN4RDtEZXBhcnRtZW50IG9mIE9ic3RldHJpY3MgYW5kIEd5bmFl
Y29sb2d5LCBBbWVyaWNhbiBVbml2ZXJzaXR5IG9mIEJlaXJ1dCBNZWRpY2FsIENlbnRyZSwgQmVp
cnV0LCBMZWJhbm9uLiYjeEQ7RGVwYXJ0bWVudCBvZiBTdXJnZXJ5LCBBbWVyaWNhbiBVbml2ZXJz
aXR5IG9mIEJlaXJ1dCBNZWRpY2FsIENlbnRyZSwgQmVpcnV0LCBMZWJhbm9uLjwvYXV0aC1hZGRy
ZXNzPjx0aXRsZXM+PHRpdGxlPkltcGFjdCBvZiBQcmVvcGVyYXRpdmUgQW5hZW1pYSBhbmQgQmxv
b2QgVHJhbnNmdXNpb24gb24gUG9zdG9wZXJhdGl2ZSBPdXRjb21lcyBpbiBHeW5hZWNvbG9naWNh
bCBTdXJnZXJ5PC90aXRsZT48c2Vjb25kYXJ5LXRpdGxlPlBMb1MgT25lPC9zZWNvbmRhcnktdGl0
bGU+PC90aXRsZXM+PHBhZ2VzPmUwMTMwODYxPC9wYWdlcz48dm9sdW1lPjEwPC92b2x1bWU+PG51
bWJlcj43PC9udW1iZXI+PGVkaXRpb24+MjAxNS8wNy8wNzwvZWRpdGlvbj48a2V5d29yZHM+PGtl
eXdvcmQ+QWR1bHQ8L2tleXdvcmQ+PGtleXdvcmQ+QW5lbWlhLypwaHlzaW9wYXRob2xvZ3kvdGhl
cmFweTwva2V5d29yZD48a2V5d29yZD4qQmxvb2QgVHJhbnNmdXNpb248L2tleXdvcmQ+PGtleXdv
cmQ+RmVtYWxlPC9rZXl3b3JkPjxrZXl3b3JkPipHeW5lY29sb2dpYyBTdXJnaWNhbCBQcm9jZWR1
cmVzPC9rZXl3b3JkPjxrZXl3b3JkPkh1bWFuczwva2V5d29yZD48a2V5d29yZD5NaWRkbGUgQWdl
ZDwva2V5d29yZD48a2V5d29yZD5QcmVvcGVyYXRpdmUgUGVyaW9kPC9rZXl3b3JkPjxrZXl3b3Jk
PlJldHJvc3BlY3RpdmUgU3R1ZGllczwva2V5d29yZD48L2tleXdvcmRzPjxkYXRlcz48eWVhcj4y
MDE1PC95ZWFyPjwvZGF0ZXM+PGlzYm4+MTkzMi02MjAzIChFbGVjdHJvbmljKSYjeEQ7MTkzMi02
MjAzIChMaW5raW5nKTwvaXNibj48YWNjZXNzaW9uLW51bT4yNjE0Nzk1NDwvYWNjZXNzaW9uLW51
bT48dXJscz48cmVsYXRlZC11cmxzPjx1cmw+aHR0cHM6Ly93d3cubmNiaS5ubG0ubmloLmdvdi9w
dWJtZWQvMjYxNDc5NTQ8L3VybD48L3JlbGF0ZWQtdXJscz48L3VybHM+PGN1c3RvbTI+UE1DNDQ5
MjY3NTwvY3VzdG9tMj48ZWxlY3Ryb25pYy1yZXNvdXJjZS1udW0+MTAuMTM3MS9qb3VybmFsLnBv
bmUuMDEzMDg2MTwvZWxlY3Ryb25pYy1yZXNvdXJjZS1udW0+PC9yZWNvcmQ+PC9DaXRlPjxDaXRl
PjxBdXRob3I+TXVyamk8L0F1dGhvcj48WWVhcj4yMDE5PC9ZZWFyPjxSZWNOdW0+NTM4PC9SZWNO
dW0+PHJlY29yZD48cmVjLW51bWJlcj41Mzg8L3JlYy1udW1iZXI+PGZvcmVpZ24ta2V5cz48a2V5
IGFwcD0iRU4iIGRiLWlkPSJzcnZ0c3p2ZWx6NXRlOGUwYXZwNTV2NWs5MGV6dnR0cndzdnoiIHRp
bWVzdGFtcD0iMTY5MjQxNDAzMCI+NTM4PC9rZXk+PC9mb3JlaWduLWtleXM+PHJlZi10eXBlIG5h
bWU9IkpvdXJuYWwgQXJ0aWNsZSI+MTc8L3JlZi10eXBlPjxjb250cmlidXRvcnM+PGF1dGhvcnM+
PGF1dGhvcj5NdXJqaSwgQS48L2F1dGhvcj48YXV0aG9yPkxhbSwgTS48L2F1dGhvcj48YXV0aG9y
PkFsbGVuLCBCLjwvYXV0aG9yPjxhdXRob3I+UmljaGFyZCwgTC48L2F1dGhvcj48YXV0aG9yPlNo
YXJpZmYsIFMuIFouPC9hdXRob3I+PGF1dGhvcj5BdXN0aW4sIFAuIEMuPC9hdXRob3I+PGF1dGhv
cj5DYWxsdW0sIEouPC9hdXRob3I+PGF1dGhvcj5MaXBzY29tYmUsIEwuPC9hdXRob3I+PC9hdXRo
b3JzPjwvY29udHJpYnV0b3JzPjxhdXRoLWFkZHJlc3M+RGVwYXJ0bWVudCBvZiBPYnN0ZXRyaWNz
IGFuZCBHeW5hZWNvbG9neSwgTW91bnQgU2luYWkgSG9zcGl0YWwsIFRvcm9udG8sIE9udGFyaW8s
IENhbmFkYS4gRWxlY3Ryb25pYyBhZGRyZXNzOiBhbGx5Lm11cmppQHNpbmFpaGVhbHRoc3lzdGVt
LmNhLiYjeEQ7SUNFUyBXZXN0ZXJuLCBMb25kb24sIE9udGFyaW8sIENhbmFkYS4mI3hEO0luc3Rp
dHV0ZSBvZiBIZWFsdGggUG9saWN5LCBNYW5hZ2VtZW50LCBhbmQgRXZhbHVhdGlvbiwgVG9yb250
bywgT250YXJpbywgQ2FuYWRhOyBJQ0VTIFRvcm9udG8sIFRvcm9udG8sIE9udGFyaW8sIENhbmFk
YS4mI3hEO0RlcGFydG1lbnQgb2YgTGFib3JhdG9yeSBNZWRpY2luZSBhbmQgTW9sZWN1bGFyIERp
YWdub3N0aWNzLCBTdW5ueWJyb29rIEhlYWx0aCBTY2llbmNlcyBDZW50cmUsIFRvcm9udG8sIE9u
dGFyaW8sIENhbmFkYTsgRGVwYXJ0bWVudCBvZiBMYWJvcmF0b3J5IE1lZGljaW5lIGFuZCBQYXRo
b2Jpb2xvZ3ksIFVuaXZlcnNpdHkgb2YgVG9yb250bywgVG9yb250bywgT250YXJpbywgQ2FuYWRh
LiYjeEQ7SW5zdGl0dXRlIG9mIEhlYWx0aCBQb2xpY3ksIE1hbmFnZW1lbnQsIGFuZCBFdmFsdWF0
aW9uLCBUb3JvbnRvLCBPbnRhcmlvLCBDYW5hZGE7IElDRVMgVG9yb250bywgVG9yb250bywgT250
YXJpbywgQ2FuYWRhOyBEZXBhcnRtZW50IG9mIE1lZGljaW5lLCBXb21lbiZhcG9zO3MgQ29sbGVn
ZSBIb3NwaXRhbCwgVG9yb250bywgT250YXJpbywgQ2FuYWRhLjwvYXV0aC1hZGRyZXNzPjx0aXRs
ZXM+PHRpdGxlPlJpc2tzIG9mIHByZW9wZXJhdGl2ZSBhbmVtaWEgaW4gd29tZW4gdW5kZXJnb2lu
ZyBlbGVjdGl2ZSBoeXN0ZXJlY3RvbXkgYW5kIG15b21lY3RvbXk8L3RpdGxlPjxzZWNvbmRhcnkt
dGl0bGU+QW0gSiBPYnN0ZXQgR3luZWNvbDwvc2Vjb25kYXJ5LXRpdGxlPjwvdGl0bGVzPjxwZXJp
b2RpY2FsPjxmdWxsLXRpdGxlPkFtIEogT2JzdGV0IEd5bmVjb2w8L2Z1bGwtdGl0bGU+PC9wZXJp
b2RpY2FsPjxwYWdlcz42MjkgZTEtNjI5IGUxODwvcGFnZXM+PHZvbHVtZT4yMjE8L3ZvbHVtZT48
bnVtYmVyPjY8L251bWJlcj48ZWRpdGlvbj4yMDE5MDcxMzwvZWRpdGlvbj48a2V5d29yZHM+PGtl
eXdvcmQ+QWdlIEZhY3RvcnM8L2tleXdvcmQ+PGtleXdvcmQ+QW5lbWlhLyplcGlkZW1pb2xvZ3k8
L2tleXdvcmQ+PGtleXdvcmQ+Qmxvb2QgVHJhbnNmdXNpb24vc3RhdGlzdGljcyAmYW1wOyBudW1l
cmljYWwgZGF0YTwva2V5d29yZD48a2V5d29yZD5Db2hvcnQgU3R1ZGllczwva2V5d29yZD48a2V5
d29yZD5EYXRhYmFzZXMsIEZhY3R1YWw8L2tleXdvcmQ+PGtleXdvcmQ+RWxlY3RpdmUgU3VyZ2lj
YWwgUHJvY2VkdXJlczwva2V5d29yZD48a2V5d29yZD5GZW1hbGU8L2tleXdvcmQ+PGtleXdvcmQ+
SHVtYW5zPC9rZXl3b3JkPjxrZXl3b3JkPipIeXN0ZXJlY3RvbXk8L2tleXdvcmQ+PGtleXdvcmQ+
TWF0Y2hlZC1QYWlyIEFuYWx5c2lzPC9rZXl3b3JkPjxrZXl3b3JkPk1pZGRsZSBBZ2VkPC9rZXl3
b3JkPjxrZXl3b3JkPk9udGFyaW8vZXBpZGVtaW9sb2d5PC9rZXl3b3JkPjxrZXl3b3JkPlBhdGll
bnQgUmVhZG1pc3Npb24vc3RhdGlzdGljcyAmYW1wOyBudW1lcmljYWwgZGF0YTwva2V5d29yZD48
a2V5d29yZD5Qb3N0b3BlcmF0aXZlIENvbXBsaWNhdGlvbnMvZXBpZGVtaW9sb2d5PC9rZXl3b3Jk
PjxrZXl3b3JkPipQcmVvcGVyYXRpdmUgUGVyaW9kPC9rZXl3b3JkPjxrZXl3b3JkPlJldHJvc3Bl
Y3RpdmUgU3R1ZGllczwva2V5d29yZD48a2V5d29yZD4qVXRlcmluZSBNeW9tZWN0b215PC9rZXl3
b3JkPjxrZXl3b3JkPmNvbXBsaWNhdGlvbnM8L2tleXdvcmQ+PGtleXdvcmQ+dHJhbnNmdXNpb248
L2tleXdvcmQ+PC9rZXl3b3Jkcz48ZGF0ZXM+PHllYXI+MjAxOTwveWVhcj48cHViLWRhdGVzPjxk
YXRlPkRlYzwvZGF0ZT48L3B1Yi1kYXRlcz48L2RhdGVzPjxpc2JuPjEwOTctNjg2OCAoRWxlY3Ry
b25pYykmI3hEOzAwMDItOTM3OCAoTGlua2luZyk8L2lzYm4+PGFjY2Vzc2lvbi1udW0+MzEzMTA3
NDk8L2FjY2Vzc2lvbi1udW0+PHVybHM+PHJlbGF0ZWQtdXJscz48dXJsPmh0dHBzOi8vd3d3Lm5j
YmkubmxtLm5paC5nb3YvcHVibWVkLzMxMzEwNzQ5PC91cmw+PC9yZWxhdGVkLXVybHM+PC91cmxz
PjxlbGVjdHJvbmljLXJlc291cmNlLW51bT4xMC4xMDE2L2ouYWpvZy4yMDE5LjA3LjAxODwvZWxl
Y3Ryb25pYy1yZXNvdXJjZS1udW0+PHJlbW90ZS1kYXRhYmFzZS1uYW1lPk1lZGxpbmU8L3JlbW90
ZS1kYXRhYmFzZS1uYW1lPjxyZW1vdGUtZGF0YWJhc2UtcHJvdmlkZXI+TkxNPC9yZW1vdGUtZGF0
YWJhc2UtcHJvdmlkZXI+PC9yZWNvcmQ+PC9DaXRlPjwvRW5kTm90ZT5=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PEVuZE5vdGU+PENpdGU+PEF1dGhvcj5SaWNoYXJkczwvQXV0aG9yPjxZZWFyPjIwMTU8L1llYXI+
PFJlY051bT4yMTwvUmVjTnVtPjxEaXNwbGF5VGV4dD48c3R5bGUgZmFjZT0ic3VwZXJzY3JpcHQi
PjEzLDE0PC9zdHlsZT48L0Rpc3BsYXlUZXh0PjxyZWNvcmQ+PHJlYy1udW1iZXI+MjE8L3JlYy1u
dW1iZXI+PGZvcmVpZ24ta2V5cz48a2V5IGFwcD0iRU4iIGRiLWlkPSJzcnZ0c3p2ZWx6NXRlOGUw
YXZwNTV2NWs5MGV6dnR0cndzdnoiIHRpbWVzdGFtcD0iMTU3MDI4NDk4NiI+MjE8L2tleT48L2Zv
cmVpZ24ta2V5cz48cmVmLXR5cGUgbmFtZT0iSm91cm5hbCBBcnRpY2xlIj4xNzwvcmVmLXR5cGU+
PGNvbnRyaWJ1dG9ycz48YXV0aG9ycz48YXV0aG9yPlJpY2hhcmRzLCBULjwvYXV0aG9yPjxhdXRo
b3I+TXVzYWxsYW0sIEsuIE0uPC9hdXRob3I+PGF1dGhvcj5OYXNzaWYsIEouPC9hdXRob3I+PGF1
dGhvcj5HaGF6ZWVyaSwgRy48L2F1dGhvcj48YXV0aG9yPlNlb3VkLCBNLjwvYXV0aG9yPjxhdXRo
b3I+R3VydXNhbXksIEsuIFMuPC9hdXRob3I+PGF1dGhvcj5KYW1hbGksIEYuIFIuPC9hdXRob3I+
PC9hdXRob3JzPjwvY29udHJpYnV0b3JzPjxhdXRoLWFkZHJlc3M+RGl2aXNpb24gb2YgU3VyZ2Vy
eSBhbmQgSW50ZXJ2ZW50aW9uYWwgU2NpZW5jZSwgVW5pdmVyc2l0eSBDb2xsZWdlIExvbmRvbiBI
b3NwaXRhbCwgTG9uZG9uLCBVbml0ZWQgS2luZ2RvbS4mI3hEO0RlcGFydG1lbnQgb2YgSW50ZXJu
YWwgTWVkaWNpbmUsIEFtZXJpY2FuIFVuaXZlcnNpdHkgb2YgQmVpcnV0IE1lZGljYWwgQ2VudHJl
LCBCZWlydXQsIExlYmFub24uJiN4RDtEZXBhcnRtZW50IG9mIE9ic3RldHJpY3MgYW5kIEd5bmFl
Y29sb2d5LCBBbWVyaWNhbiBVbml2ZXJzaXR5IG9mIEJlaXJ1dCBNZWRpY2FsIENlbnRyZSwgQmVp
cnV0LCBMZWJhbm9uLiYjeEQ7RGVwYXJ0bWVudCBvZiBTdXJnZXJ5LCBBbWVyaWNhbiBVbml2ZXJz
aXR5IG9mIEJlaXJ1dCBNZWRpY2FsIENlbnRyZSwgQmVpcnV0LCBMZWJhbm9uLjwvYXV0aC1hZGRy
ZXNzPjx0aXRsZXM+PHRpdGxlPkltcGFjdCBvZiBQcmVvcGVyYXRpdmUgQW5hZW1pYSBhbmQgQmxv
b2QgVHJhbnNmdXNpb24gb24gUG9zdG9wZXJhdGl2ZSBPdXRjb21lcyBpbiBHeW5hZWNvbG9naWNh
bCBTdXJnZXJ5PC90aXRsZT48c2Vjb25kYXJ5LXRpdGxlPlBMb1MgT25lPC9zZWNvbmRhcnktdGl0
bGU+PC90aXRsZXM+PHBhZ2VzPmUwMTMwODYxPC9wYWdlcz48dm9sdW1lPjEwPC92b2x1bWU+PG51
bWJlcj43PC9udW1iZXI+PGVkaXRpb24+MjAxNS8wNy8wNzwvZWRpdGlvbj48a2V5d29yZHM+PGtl
eXdvcmQ+QWR1bHQ8L2tleXdvcmQ+PGtleXdvcmQ+QW5lbWlhLypwaHlzaW9wYXRob2xvZ3kvdGhl
cmFweTwva2V5d29yZD48a2V5d29yZD4qQmxvb2QgVHJhbnNmdXNpb248L2tleXdvcmQ+PGtleXdv
cmQ+RmVtYWxlPC9rZXl3b3JkPjxrZXl3b3JkPipHeW5lY29sb2dpYyBTdXJnaWNhbCBQcm9jZWR1
cmVzPC9rZXl3b3JkPjxrZXl3b3JkPkh1bWFuczwva2V5d29yZD48a2V5d29yZD5NaWRkbGUgQWdl
ZDwva2V5d29yZD48a2V5d29yZD5QcmVvcGVyYXRpdmUgUGVyaW9kPC9rZXl3b3JkPjxrZXl3b3Jk
PlJldHJvc3BlY3RpdmUgU3R1ZGllczwva2V5d29yZD48L2tleXdvcmRzPjxkYXRlcz48eWVhcj4y
MDE1PC95ZWFyPjwvZGF0ZXM+PGlzYm4+MTkzMi02MjAzIChFbGVjdHJvbmljKSYjeEQ7MTkzMi02
MjAzIChMaW5raW5nKTwvaXNibj48YWNjZXNzaW9uLW51bT4yNjE0Nzk1NDwvYWNjZXNzaW9uLW51
bT48dXJscz48cmVsYXRlZC11cmxzPjx1cmw+aHR0cHM6Ly93d3cubmNiaS5ubG0ubmloLmdvdi9w
dWJtZWQvMjYxNDc5NTQ8L3VybD48L3JlbGF0ZWQtdXJscz48L3VybHM+PGN1c3RvbTI+UE1DNDQ5
MjY3NTwvY3VzdG9tMj48ZWxlY3Ryb25pYy1yZXNvdXJjZS1udW0+MTAuMTM3MS9qb3VybmFsLnBv
bmUuMDEzMDg2MTwvZWxlY3Ryb25pYy1yZXNvdXJjZS1udW0+PC9yZWNvcmQ+PC9DaXRlPjxDaXRl
PjxBdXRob3I+TXVyamk8L0F1dGhvcj48WWVhcj4yMDE5PC9ZZWFyPjxSZWNOdW0+NTM4PC9SZWNO
dW0+PHJlY29yZD48cmVjLW51bWJlcj41Mzg8L3JlYy1udW1iZXI+PGZvcmVpZ24ta2V5cz48a2V5
IGFwcD0iRU4iIGRiLWlkPSJzcnZ0c3p2ZWx6NXRlOGUwYXZwNTV2NWs5MGV6dnR0cndzdnoiIHRp
bWVzdGFtcD0iMTY5MjQxNDAzMCI+NTM4PC9rZXk+PC9mb3JlaWduLWtleXM+PHJlZi10eXBlIG5h
bWU9IkpvdXJuYWwgQXJ0aWNsZSI+MTc8L3JlZi10eXBlPjxjb250cmlidXRvcnM+PGF1dGhvcnM+
PGF1dGhvcj5NdXJqaSwgQS48L2F1dGhvcj48YXV0aG9yPkxhbSwgTS48L2F1dGhvcj48YXV0aG9y
PkFsbGVuLCBCLjwvYXV0aG9yPjxhdXRob3I+UmljaGFyZCwgTC48L2F1dGhvcj48YXV0aG9yPlNo
YXJpZmYsIFMuIFouPC9hdXRob3I+PGF1dGhvcj5BdXN0aW4sIFAuIEMuPC9hdXRob3I+PGF1dGhv
cj5DYWxsdW0sIEouPC9hdXRob3I+PGF1dGhvcj5MaXBzY29tYmUsIEwuPC9hdXRob3I+PC9hdXRo
b3JzPjwvY29udHJpYnV0b3JzPjxhdXRoLWFkZHJlc3M+RGVwYXJ0bWVudCBvZiBPYnN0ZXRyaWNz
IGFuZCBHeW5hZWNvbG9neSwgTW91bnQgU2luYWkgSG9zcGl0YWwsIFRvcm9udG8sIE9udGFyaW8s
IENhbmFkYS4gRWxlY3Ryb25pYyBhZGRyZXNzOiBhbGx5Lm11cmppQHNpbmFpaGVhbHRoc3lzdGVt
LmNhLiYjeEQ7SUNFUyBXZXN0ZXJuLCBMb25kb24sIE9udGFyaW8sIENhbmFkYS4mI3hEO0luc3Rp
dHV0ZSBvZiBIZWFsdGggUG9saWN5LCBNYW5hZ2VtZW50LCBhbmQgRXZhbHVhdGlvbiwgVG9yb250
bywgT250YXJpbywgQ2FuYWRhOyBJQ0VTIFRvcm9udG8sIFRvcm9udG8sIE9udGFyaW8sIENhbmFk
YS4mI3hEO0RlcGFydG1lbnQgb2YgTGFib3JhdG9yeSBNZWRpY2luZSBhbmQgTW9sZWN1bGFyIERp
YWdub3N0aWNzLCBTdW5ueWJyb29rIEhlYWx0aCBTY2llbmNlcyBDZW50cmUsIFRvcm9udG8sIE9u
dGFyaW8sIENhbmFkYTsgRGVwYXJ0bWVudCBvZiBMYWJvcmF0b3J5IE1lZGljaW5lIGFuZCBQYXRo
b2Jpb2xvZ3ksIFVuaXZlcnNpdHkgb2YgVG9yb250bywgVG9yb250bywgT250YXJpbywgQ2FuYWRh
LiYjeEQ7SW5zdGl0dXRlIG9mIEhlYWx0aCBQb2xpY3ksIE1hbmFnZW1lbnQsIGFuZCBFdmFsdWF0
aW9uLCBUb3JvbnRvLCBPbnRhcmlvLCBDYW5hZGE7IElDRVMgVG9yb250bywgVG9yb250bywgT250
YXJpbywgQ2FuYWRhOyBEZXBhcnRtZW50IG9mIE1lZGljaW5lLCBXb21lbiZhcG9zO3MgQ29sbGVn
ZSBIb3NwaXRhbCwgVG9yb250bywgT250YXJpbywgQ2FuYWRhLjwvYXV0aC1hZGRyZXNzPjx0aXRs
ZXM+PHRpdGxlPlJpc2tzIG9mIHByZW9wZXJhdGl2ZSBhbmVtaWEgaW4gd29tZW4gdW5kZXJnb2lu
ZyBlbGVjdGl2ZSBoeXN0ZXJlY3RvbXkgYW5kIG15b21lY3RvbXk8L3RpdGxlPjxzZWNvbmRhcnkt
dGl0bGU+QW0gSiBPYnN0ZXQgR3luZWNvbDwvc2Vjb25kYXJ5LXRpdGxlPjwvdGl0bGVzPjxwZXJp
b2RpY2FsPjxmdWxsLXRpdGxlPkFtIEogT2JzdGV0IEd5bmVjb2w8L2Z1bGwtdGl0bGU+PC9wZXJp
b2RpY2FsPjxwYWdlcz42MjkgZTEtNjI5IGUxODwvcGFnZXM+PHZvbHVtZT4yMjE8L3ZvbHVtZT48
bnVtYmVyPjY8L251bWJlcj48ZWRpdGlvbj4yMDE5MDcxMzwvZWRpdGlvbj48a2V5d29yZHM+PGtl
eXdvcmQ+QWdlIEZhY3RvcnM8L2tleXdvcmQ+PGtleXdvcmQ+QW5lbWlhLyplcGlkZW1pb2xvZ3k8
L2tleXdvcmQ+PGtleXdvcmQ+Qmxvb2QgVHJhbnNmdXNpb24vc3RhdGlzdGljcyAmYW1wOyBudW1l
cmljYWwgZGF0YTwva2V5d29yZD48a2V5d29yZD5Db2hvcnQgU3R1ZGllczwva2V5d29yZD48a2V5
d29yZD5EYXRhYmFzZXMsIEZhY3R1YWw8L2tleXdvcmQ+PGtleXdvcmQ+RWxlY3RpdmUgU3VyZ2lj
YWwgUHJvY2VkdXJlczwva2V5d29yZD48a2V5d29yZD5GZW1hbGU8L2tleXdvcmQ+PGtleXdvcmQ+
SHVtYW5zPC9rZXl3b3JkPjxrZXl3b3JkPipIeXN0ZXJlY3RvbXk8L2tleXdvcmQ+PGtleXdvcmQ+
TWF0Y2hlZC1QYWlyIEFuYWx5c2lzPC9rZXl3b3JkPjxrZXl3b3JkPk1pZGRsZSBBZ2VkPC9rZXl3
b3JkPjxrZXl3b3JkPk9udGFyaW8vZXBpZGVtaW9sb2d5PC9rZXl3b3JkPjxrZXl3b3JkPlBhdGll
bnQgUmVhZG1pc3Npb24vc3RhdGlzdGljcyAmYW1wOyBudW1lcmljYWwgZGF0YTwva2V5d29yZD48
a2V5d29yZD5Qb3N0b3BlcmF0aXZlIENvbXBsaWNhdGlvbnMvZXBpZGVtaW9sb2d5PC9rZXl3b3Jk
PjxrZXl3b3JkPipQcmVvcGVyYXRpdmUgUGVyaW9kPC9rZXl3b3JkPjxrZXl3b3JkPlJldHJvc3Bl
Y3RpdmUgU3R1ZGllczwva2V5d29yZD48a2V5d29yZD4qVXRlcmluZSBNeW9tZWN0b215PC9rZXl3
b3JkPjxrZXl3b3JkPmNvbXBsaWNhdGlvbnM8L2tleXdvcmQ+PGtleXdvcmQ+dHJhbnNmdXNpb248
L2tleXdvcmQ+PC9rZXl3b3Jkcz48ZGF0ZXM+PHllYXI+MjAxOTwveWVhcj48cHViLWRhdGVzPjxk
YXRlPkRlYzwvZGF0ZT48L3B1Yi1kYXRlcz48L2RhdGVzPjxpc2JuPjEwOTctNjg2OCAoRWxlY3Ry
b25pYykmI3hEOzAwMDItOTM3OCAoTGlua2luZyk8L2lzYm4+PGFjY2Vzc2lvbi1udW0+MzEzMTA3
NDk8L2FjY2Vzc2lvbi1udW0+PHVybHM+PHJlbGF0ZWQtdXJscz48dXJsPmh0dHBzOi8vd3d3Lm5j
YmkubmxtLm5paC5nb3YvcHVibWVkLzMxMzEwNzQ5PC91cmw+PC9yZWxhdGVkLXVybHM+PC91cmxz
PjxlbGVjdHJvbmljLXJlc291cmNlLW51bT4xMC4xMDE2L2ouYWpvZy4yMDE5LjA3LjAxODwvZWxl
Y3Ryb25pYy1yZXNvdXJjZS1udW0+PHJlbW90ZS1kYXRhYmFzZS1uYW1lPk1lZGxpbmU8L3JlbW90
ZS1kYXRhYmFzZS1uYW1lPjxyZW1vdGUtZGF0YWJhc2UtcHJvdmlkZXI+TkxNPC9yZW1vdGUtZGF0
YWJhc2UtcHJvdmlkZXI+PC9yZWNvcmQ+PC9DaXRlPjwvRW5kTm90ZT5=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13,14</w:t>
      </w:r>
      <w:r w:rsidRPr="00656195">
        <w:rPr>
          <w:color w:val="00AD86" w:themeColor="accent1"/>
          <w:vertAlign w:val="superscript"/>
        </w:rPr>
        <w:fldChar w:fldCharType="end"/>
      </w:r>
    </w:p>
    <w:p w14:paraId="10B293D8" w14:textId="77777777" w:rsidR="001677FE" w:rsidRPr="00656195" w:rsidRDefault="001677FE" w:rsidP="001677FE">
      <w:pPr>
        <w:pStyle w:val="ListParagraph"/>
        <w:numPr>
          <w:ilvl w:val="0"/>
          <w:numId w:val="4"/>
        </w:numPr>
      </w:pPr>
      <w:r>
        <w:t>Lorsque l’IDA est diagnostiquée chez des femmes ménopausées ou en fin de période de reproduction, le risque de tumeur maligne gastro-intestinale est plus élevé.</w:t>
      </w:r>
      <w:r w:rsidRPr="00656195">
        <w:rPr>
          <w:color w:val="00AD86" w:themeColor="accent1"/>
          <w:vertAlign w:val="superscript"/>
        </w:rPr>
        <w:fldChar w:fldCharType="begin"/>
      </w:r>
      <w:r w:rsidRPr="00656195">
        <w:rPr>
          <w:color w:val="00AD86" w:themeColor="accent1"/>
          <w:vertAlign w:val="superscript"/>
        </w:rPr>
        <w:instrText xml:space="preserve"> ADDIN EN.CITE &lt;EndNote&gt;&lt;Cite&gt;&lt;Author&gt;Goddard&lt;/Author&gt;&lt;Year&gt;2011&lt;/Year&gt;&lt;RecNum&gt;185&lt;/RecNum&gt;&lt;DisplayText&gt;&lt;style face="superscript"&gt;15&lt;/style&gt;&lt;/DisplayText&gt;&lt;record&gt;&lt;rec-number&gt;185&lt;/rec-number&gt;&lt;foreign-keys&gt;&lt;key app="EN" db-id="srvtszvelz5te8e0avp55v5k90ezvttrwsvz" timestamp="1600722898"&gt;185&lt;/key&gt;&lt;/foreign-keys&gt;&lt;ref-type name="Journal Article"&gt;17&lt;/ref-type&gt;&lt;contributors&gt;&lt;authors&gt;&lt;author&gt;Goddard, A. F.&lt;/author&gt;&lt;author&gt;James, M. W.&lt;/author&gt;&lt;author&gt;McIntyre, A. S.&lt;/author&gt;&lt;author&gt;Scott, B. B.&lt;/author&gt;&lt;author&gt;British Society of, Gastroenterology&lt;/author&gt;&lt;/authors&gt;&lt;/contributors&gt;&lt;auth-address&gt;Digestive Diseases Centre, Royal Derby Hospital, Derby, UK&lt;/auth-address&gt;&lt;titles&gt;&lt;title&gt;Guidelines for the management of iron deficiency anaemia&lt;/title&gt;&lt;secondary-title&gt;Gut&lt;/secondary-title&gt;&lt;/titles&gt;&lt;pages&gt;1309-16&lt;/pages&gt;&lt;volume&gt;60&lt;/volume&gt;&lt;number&gt;10&lt;/number&gt;&lt;edition&gt;2011/05/13&lt;/edition&gt;&lt;keywords&gt;&lt;keyword&gt;Adult&lt;/keyword&gt;&lt;keyword&gt;*Anemia, Iron-Deficiency/diagnosis/drug therapy/etiology&lt;/keyword&gt;&lt;keyword&gt;Endoscopy, Gastrointestinal/*methods&lt;/keyword&gt;&lt;keyword&gt;Female&lt;/keyword&gt;&lt;keyword&gt;Ferritins/blood&lt;/keyword&gt;&lt;keyword&gt;Gastrointestinal Diseases/complications&lt;/keyword&gt;&lt;keyword&gt;Humans&lt;/keyword&gt;&lt;keyword&gt;Iron/*blood&lt;/keyword&gt;&lt;keyword&gt;Iron Compounds/*therapeutic use&lt;/keyword&gt;&lt;keyword&gt;Male&lt;/keyword&gt;&lt;/keywords&gt;&lt;dates&gt;&lt;year&gt;2011&lt;/year&gt;&lt;pub-dates&gt;&lt;date&gt;Oct&lt;/date&gt;&lt;/pub-dates&gt;&lt;/dates&gt;&lt;isbn&gt;1468-3288 (Electronic)&amp;#xD;0017-5749 (Linking)&lt;/isbn&gt;&lt;accession-num&gt;21561874&lt;/accession-num&gt;&lt;urls&gt;&lt;related-urls&gt;&lt;url&gt;https://www.ncbi.nlm.nih.gov/pubmed/21561874&lt;/url&gt;&lt;/related-urls&gt;&lt;/urls&gt;&lt;electronic-resource-num&gt;10.1136/gut.2010.228874&lt;/electronic-resource-num&gt;&lt;/record&gt;&lt;/Cite&gt;&lt;/EndNote&gt;</w:instrText>
      </w:r>
      <w:r w:rsidRPr="00656195">
        <w:rPr>
          <w:color w:val="00AD86" w:themeColor="accent1"/>
          <w:vertAlign w:val="superscript"/>
        </w:rPr>
        <w:fldChar w:fldCharType="separate"/>
      </w:r>
      <w:r w:rsidRPr="00656195">
        <w:rPr>
          <w:color w:val="00AD86" w:themeColor="accent1"/>
          <w:vertAlign w:val="superscript"/>
        </w:rPr>
        <w:t>15</w:t>
      </w:r>
      <w:r w:rsidRPr="00656195">
        <w:rPr>
          <w:color w:val="00AD86" w:themeColor="accent1"/>
          <w:vertAlign w:val="superscript"/>
        </w:rPr>
        <w:fldChar w:fldCharType="end"/>
      </w:r>
    </w:p>
    <w:p w14:paraId="2DDE8CA7" w14:textId="77777777" w:rsidR="001677FE" w:rsidRPr="00656195" w:rsidRDefault="001677FE" w:rsidP="001677FE">
      <w:pPr>
        <w:pStyle w:val="Heading1"/>
      </w:pPr>
      <w:r>
        <w:t>Impact sur la grossesse et le fœtus</w:t>
      </w:r>
    </w:p>
    <w:p w14:paraId="4DC6AB93" w14:textId="77777777" w:rsidR="001677FE" w:rsidRPr="00656195" w:rsidRDefault="001677FE" w:rsidP="001677FE">
      <w:pPr>
        <w:pStyle w:val="ListParagraph"/>
        <w:numPr>
          <w:ilvl w:val="0"/>
          <w:numId w:val="4"/>
        </w:numPr>
      </w:pPr>
      <w:r>
        <w:t xml:space="preserve">L’IDA est fréquemment diagnostiquée au cours de la grossesse. Elle constitue un facteur de risque reconnu de décollement du placenta, de </w:t>
      </w:r>
      <w:proofErr w:type="spellStart"/>
      <w:r>
        <w:t>pré-éclampsie</w:t>
      </w:r>
      <w:proofErr w:type="spellEnd"/>
      <w:r>
        <w:t xml:space="preserve"> et d’éclampsie, de travail prématuré, de faible poids à la naissance, de nouveau-nés de petite taille pour l’âge gestationnel (SGA pour « </w:t>
      </w:r>
      <w:proofErr w:type="spellStart"/>
      <w:r>
        <w:t>small</w:t>
      </w:r>
      <w:proofErr w:type="spellEnd"/>
      <w:r>
        <w:t xml:space="preserve"> for </w:t>
      </w:r>
      <w:proofErr w:type="spellStart"/>
      <w:r>
        <w:t>gestational</w:t>
      </w:r>
      <w:proofErr w:type="spellEnd"/>
      <w:r>
        <w:t xml:space="preserve"> </w:t>
      </w:r>
      <w:proofErr w:type="spellStart"/>
      <w:r>
        <w:t>age</w:t>
      </w:r>
      <w:proofErr w:type="spellEnd"/>
      <w:r>
        <w:t> ») et d’hémorragie post-partum.</w:t>
      </w:r>
      <w:r w:rsidRPr="00656195">
        <w:fldChar w:fldCharType="begin">
          <w:fldData xml:space="preserve">PEVuZE5vdGU+PENpdGU+PEF1dGhvcj5IYW1tPC9BdXRob3I+PFllYXI+MjAyMjwvWWVhcj48UmVj
TnVtPjQ4NTwvUmVjTnVtPjxEaXNwbGF5VGV4dD48c3R5bGUgZmFjZT0ic3VwZXJzY3JpcHQiPjE2
LTE4PC9zdHlsZT48L0Rpc3BsYXlUZXh0PjxyZWNvcmQ+PHJlYy1udW1iZXI+NDg1PC9yZWMtbnVt
YmVyPjxmb3JlaWduLWtleXM+PGtleSBhcHA9IkVOIiBkYi1pZD0ic3J2dHN6dmVsejV0ZThlMGF2
cDU1djVrOTBlenZ0dHJ3c3Z6IiB0aW1lc3RhbXA9IjE2NzY4MzkyODMiPjQ4NTwva2V5PjwvZm9y
ZWlnbi1rZXlzPjxyZWYtdHlwZSBuYW1lPSJKb3VybmFsIEFydGljbGUiPjE3PC9yZWYtdHlwZT48
Y29udHJpYnV0b3JzPjxhdXRob3JzPjxhdXRob3I+SGFtbSwgUi4gRi48L2F1dGhvcj48YXV0aG9y
PldhbmcsIEUuIFkuPC9hdXRob3I+PGF1dGhvcj5MZXZpbmUsIEwuIEQuPC9hdXRob3I+PGF1dGhv
cj5TcGVyYW56YSwgUi4gSi48L2F1dGhvcj48YXV0aG9yPlNyaW5pdmFzLCBTLiBLLjwvYXV0aG9y
PjwvYXV0aG9ycz48L2NvbnRyaWJ1dG9ycz48YXV0aC1hZGRyZXNzPk1hdGVybmFsIGFuZCBDaGls
ZCBIZWFsdGggUmVzZWFyY2ggQ2VudGVyLCBEZXBhcnRtZW50IG9mIE9ic3RldHJpY3MgJmFtcDsg
R3luZWNvbG9neSwgVW5pdmVyc2l0eSBvZiBQZW5uc3lsdmFuaWEgUGVyZWxtYW4gU2Nob29sIG9m
IE1lZGljaW5lLCBQaGlsYWRlbHBoaWEsIFBBLiBFbGVjdHJvbmljIGFkZHJlc3M6IFJlYmVjY2Eu
ZmVsZG1hbmhhbW1AdXBocy51cGVubi5lZHUuJiN4RDtNYXRlcm5hbCBhbmQgQ2hpbGQgSGVhbHRo
IFJlc2VhcmNoIENlbnRlciwgRGVwYXJ0bWVudCBvZiBPYnN0ZXRyaWNzICZhbXA7IEd5bmVjb2xv
Z3ksIFVuaXZlcnNpdHkgb2YgUGVubnN5bHZhbmlhIFBlcmVsbWFuIFNjaG9vbCBvZiBNZWRpY2lu
ZSwgUGhpbGFkZWxwaGlhLCBQQS4mI3hEO01hdGVybmFsIGFuZCBDaGlsZCBIZWFsdGggUmVzZWFy
Y2ggQ2VudGVyLCBEZXBhcnRtZW50IG9mIE9ic3RldHJpY3MgJmFtcDsgR3luZWNvbG9neSwgVW5p
dmVyc2l0eSBvZiBQZW5uc3lsdmFuaWEgUGVyZWxtYW4gU2Nob29sIG9mIE1lZGljaW5lLCBQaGls
YWRlbHBoaWEsIFBBOyBMZW9uYXJkIERhdmlzIEluc3RpdHV0ZSBvZiBIZWFsdGggRWNvbm9taWNz
LCBQZXJlbG1hbiBTY2hvb2wgb2YgTWVkaWNpbmUsIFBoaWxhZGVscGhpYSwgUEEuPC9hdXRoLWFk
ZHJlc3M+PHRpdGxlcz48dGl0bGU+SW1wbGVtZW50YXRpb24gb2YgYSBwcm90b2NvbCBmb3IgbWFu
YWdlbWVudCBvZiBhbnRlcGFydHVtIGlyb24gZGVmaWNpZW5jeSBhbmVtaWE6IGEgcHJvc3BlY3Rp
dmUgY29ob3J0IHN0dWR5PC90aXRsZT48c2Vjb25kYXJ5LXRpdGxlPkFtIEogT2JzdGV0IEd5bmVj
b2wgTUZNPC9zZWNvbmRhcnktdGl0bGU+PC90aXRsZXM+PHBhZ2VzPjEwMDUzMzwvcGFnZXM+PHZv
bHVtZT40PC92b2x1bWU+PG51bWJlcj4yPC9udW1iZXI+PGVkaXRpb24+MjAyMTExMjA8L2VkaXRp
b24+PGtleXdvcmRzPjxrZXl3b3JkPipBbmVtaWEvZGlhZ25vc2lzL2RydWcgdGhlcmFweS9lcGlk
ZW1pb2xvZ3k8L2tleXdvcmQ+PGtleXdvcmQ+KkFuZW1pYSwgSXJvbi1EZWZpY2llbmN5L2RpYWdu
b3Npcy9kcnVnIHRoZXJhcHkvZXBpZGVtaW9sb2d5PC9rZXl3b3JkPjxrZXl3b3JkPkZlbWFsZTwv
a2V5d29yZD48a2V5d29yZD5GZXJyaWMgQ29tcG91bmRzL3RoZXJhcGV1dGljIHVzZTwva2V5d29y
ZD48a2V5d29yZD5GZXJyaWMgT3hpZGUsIFNhY2NoYXJhdGVkL3RoZXJhcGV1dGljIHVzZTwva2V5
d29yZD48a2V5d29yZD4qSGVtYXRpbmljcy90aGVyYXBldXRpYyB1c2U8L2tleXdvcmQ+PGtleXdv
cmQ+SGVtb2dsb2JpbnMvYW5hbHlzaXMvbWV0YWJvbGlzbS90aGVyYXBldXRpYyB1c2U8L2tleXdv
cmQ+PGtleXdvcmQ+SHVtYW5zPC9rZXl3b3JkPjxrZXl3b3JkPipJcm9uIERlZmljaWVuY2llczwv
a2V5d29yZD48a2V5d29yZD5NYWxlPC9rZXl3b3JkPjxrZXl3b3JkPlByb3NwZWN0aXZlIFN0dWRp
ZXM8L2tleXdvcmQ+PGtleXdvcmQ+KlB1ZXJwZXJhbCBEaXNvcmRlcnMvZHJ1ZyB0aGVyYXB5PC9r
ZXl3b3JkPjxrZXl3b3JkPlRyZWF0bWVudCBPdXRjb21lPC9rZXl3b3JkPjxrZXl3b3JkPmFuZW1p
YTwva2V5d29yZD48a2V5d29yZD5ibG9vZCB0cmFuc2Z1c2lvbjwva2V5d29yZD48a2V5d29yZD5o
ZW1vZ2xvYmluPC9rZXl3b3JkPjxrZXl3b3JkPmludHJhdmVub3VzIGlyb248L2tleXdvcmQ+PGtl
eXdvcmQ+cG9zdGltcGxlbWVudGF0aW9uPC9rZXl3b3JkPjxrZXl3b3JkPnByZWltcGxlbWVudGF0
aW9uPC9rZXl3b3JkPjxrZXl3b3JkPnByb3RvY29sPC9rZXl3b3JkPjwva2V5d29yZHM+PGRhdGVz
Pjx5ZWFyPjIwMjI8L3llYXI+PHB1Yi1kYXRlcz48ZGF0ZT5NYXI8L2RhdGU+PC9wdWItZGF0ZXM+
PC9kYXRlcz48aXNibj4yNTg5LTkzMzMgKEVsZWN0cm9uaWMpJiN4RDsyNTg5LTkzMzMgKExpbmtp
bmcpPC9pc2JuPjxhY2Nlc3Npb24tbnVtPjM0ODA4NDAzPC9hY2Nlc3Npb24tbnVtPjx1cmxzPjxy
ZWxhdGVkLXVybHM+PHVybD5odHRwczovL3d3dy5uY2JpLm5sbS5uaWguZ292L3B1Ym1lZC8zNDgw
ODQwMzwvdXJsPjwvcmVsYXRlZC11cmxzPjwvdXJscz48Y3VzdG9tMT5UaGUgYXV0aG9ycyByZXBv
cnQgbm8gY29uZmxpY3Qgb2YgaW50ZXJlc3QuPC9jdXN0b20xPjxjdXN0b20yPlBNQzkxMTU4NjM8
L2N1c3RvbTI+PGVsZWN0cm9uaWMtcmVzb3VyY2UtbnVtPjEwLjEwMTYvai5ham9nbWYuMjAyMS4x
MDA1MzM8L2VsZWN0cm9uaWMtcmVzb3VyY2UtbnVtPjxyZW1vdGUtZGF0YWJhc2UtbmFtZT5NZWRs
aW5lPC9yZW1vdGUtZGF0YWJhc2UtbmFtZT48cmVtb3RlLWRhdGFiYXNlLXByb3ZpZGVyPk5MTTwv
cmVtb3RlLWRhdGFiYXNlLXByb3ZpZGVyPjwvcmVjb3JkPjwvQ2l0ZT48Q2l0ZT48QXV0aG9yPlJh
aG1hdGk8L0F1dGhvcj48WWVhcj4yMDIwPC9ZZWFyPjxSZWNOdW0+NTIzPC9SZWNOdW0+PHJlY29y
ZD48cmVjLW51bWJlcj41MjM8L3JlYy1udW1iZXI+PGZvcmVpZ24ta2V5cz48a2V5IGFwcD0iRU4i
IGRiLWlkPSJzcnZ0c3p2ZWx6NXRlOGUwYXZwNTV2NWs5MGV6dnR0cndzdnoiIHRpbWVzdGFtcD0i
MTY5MTM2Njc5OCI+NTIzPC9rZXk+PC9mb3JlaWduLWtleXM+PHJlZi10eXBlIG5hbWU9IkpvdXJu
YWwgQXJ0aWNsZSI+MTc8L3JlZi10eXBlPjxjb250cmlidXRvcnM+PGF1dGhvcnM+PGF1dGhvcj5S
YWhtYXRpLCBTLjwvYXV0aG9yPjxhdXRob3I+QXphbWksIE0uPC9hdXRob3I+PGF1dGhvcj5CYWRm
YXIsIEcuPC9hdXRob3I+PGF1dGhvcj5QYXJpemFkLCBOLjwvYXV0aG9yPjxhdXRob3I+U2F5ZWht
aXJpLCBLLjwvYXV0aG9yPjwvYXV0aG9ycz48L2NvbnRyaWJ1dG9ycz48YXV0aC1hZGRyZXNzPlN0
dWRlbnQgUmVzZWFyY2ggQ29tbWl0dGVlLCBJbGFtIFVuaXZlcnNpdHkgb2YgTWVkaWNhbCBTY2ll
bmNlcywgSWxhbSwgSXJhbi4mI3hEO0RlcGFydG1lbnQgb2YgUGVkaWF0cmljcywgQmVoYmFoYW4g
RmFjdWx0eSBvZiBNZWRpY2FsIFNjaWVuY2VzLCBCZWhiYWhhbiwgSXJhbi4mI3hEO051cnNpbmcg
YW5kIE1pZHdpZmVyeSBGYWN1bHR5LCBVcm1pYSBVbml2ZXJzaXR5IG9mIE1lZGljYWwgU2NpZW5j
ZXMsIFVybWlhLCBJcmFuLiYjeEQ7UHN5Y2hvc29jaWFsIEluanVyaWVzIFJlc2VhcmNoIENlbnRl
ciwgSWxhbSBVbml2ZXJzaXR5IG9mIE1lZGljYWwgU2NpZW5jZXMsIElsYW0sIElyYW4uPC9hdXRo
LWFkZHJlc3M+PHRpdGxlcz48dGl0bGU+VGhlIHJlbGF0aW9uc2hpcCBiZXR3ZWVuIG1hdGVybmFs
IGFuZW1pYSBkdXJpbmcgcHJlZ25hbmN5IHdpdGggcHJldGVybSBiaXJ0aDogYSBzeXN0ZW1hdGlj
IHJldmlldyBhbmQgbWV0YS1hbmFseXNpczwvdGl0bGU+PHNlY29uZGFyeS10aXRsZT5KIE1hdGVy
biBGZXRhbCBOZW9uYXRhbCBNZWQ8L3NlY29uZGFyeS10aXRsZT48L3RpdGxlcz48cGFnZXM+MjY3
OS0yNjg5PC9wYWdlcz48dm9sdW1lPjMzPC92b2x1bWU+PG51bWJlcj4xNTwvbnVtYmVyPjxlZGl0
aW9uPjIwMTkwNDA5PC9lZGl0aW9uPjxrZXl3b3Jkcz48a2V5d29yZD4qQW5lbWlhL2NvbXBsaWNh
dGlvbnMvZXBpZGVtaW9sb2d5PC9rZXl3b3JkPjxrZXl3b3JkPipBbmVtaWEsIElyb24tRGVmaWNp
ZW5jeS9jb21wbGljYXRpb25zL2VwaWRlbWlvbG9neTwva2V5d29yZD48a2V5d29yZD5GZW1hbGU8
L2tleXdvcmQ+PGtleXdvcmQ+SHVtYW5zPC9rZXl3b3JkPjxrZXl3b3JkPkluZmFudCwgTmV3Ym9y
bjwva2V5d29yZD48a2V5d29yZD5QcmVnbmFuY3k8L2tleXdvcmQ+PGtleXdvcmQ+KlByZWduYW5j
eSBDb21wbGljYXRpb25zPC9rZXl3b3JkPjxrZXl3b3JkPlByZWduYW5jeSBUcmltZXN0ZXIsIEZp
cnN0PC9rZXl3b3JkPjxrZXl3b3JkPipQcmVtYXR1cmUgQmlydGgvZXBpZGVtaW9sb2d5PC9rZXl3
b3JkPjxrZXl3b3JkPkFuZW1pYTwva2V5d29yZD48a2V5d29yZD5tYXRlcm5hbDwva2V5d29yZD48
a2V5d29yZD5tZXRhLWFuYWx5c2lzPC9rZXl3b3JkPjxrZXl3b3JkPnByZW1hdHVyZSBiaXJ0aDwv
a2V5d29yZD48L2tleXdvcmRzPjxkYXRlcz48eWVhcj4yMDIwPC95ZWFyPjxwdWItZGF0ZXM+PGRh
dGU+QXVnPC9kYXRlPjwvcHViLWRhdGVzPjwvZGF0ZXM+PGlzYm4+MTQ3Ni00OTU0IChFbGVjdHJv
bmljKSYjeEQ7MTQ3Ni00OTU0IChMaW5raW5nKTwvaXNibj48YWNjZXNzaW9uLW51bT4zMDUyMjM2
ODwvYWNjZXNzaW9uLW51bT48dXJscz48cmVsYXRlZC11cmxzPjx1cmw+aHR0cHM6Ly93d3cubmNi
aS5ubG0ubmloLmdvdi9wdWJtZWQvMzA1MjIzNjg8L3VybD48L3JlbGF0ZWQtdXJscz48L3VybHM+
PGVsZWN0cm9uaWMtcmVzb3VyY2UtbnVtPjEwLjEwODAvMTQ3NjcwNTguMjAxOC4xNTU1ODExPC9l
bGVjdHJvbmljLXJlc291cmNlLW51bT48cmVtb3RlLWRhdGFiYXNlLW5hbWU+TWVkbGluZTwvcmVt
b3RlLWRhdGFiYXNlLW5hbWU+PHJlbW90ZS1kYXRhYmFzZS1wcm92aWRlcj5OTE08L3JlbW90ZS1k
YXRhYmFzZS1wcm92aWRlcj48L3JlY29yZD48L0NpdGU+PENpdGU+PEF1dGhvcj5PbW90YXlvPC9B
dXRob3I+PFllYXI+MjAyMTwvWWVhcj48UmVjTnVtPjUyMjwvUmVjTnVtPjxyZWNvcmQ+PHJlYy1u
dW1iZXI+NTIyPC9yZWMtbnVtYmVyPjxmb3JlaWduLWtleXM+PGtleSBhcHA9IkVOIiBkYi1pZD0i
c3J2dHN6dmVsejV0ZThlMGF2cDU1djVrOTBlenZ0dHJ3c3Z6IiB0aW1lc3RhbXA9IjE2OTEzNjY1
ODUiPjUyMjwva2V5PjwvZm9yZWlnbi1rZXlzPjxyZWYtdHlwZSBuYW1lPSJKb3VybmFsIEFydGlj
bGUiPjE3PC9yZWYtdHlwZT48Y29udHJpYnV0b3JzPjxhdXRob3JzPjxhdXRob3I+T21vdGF5bywg
TS4gTy48L2F1dGhvcj48YXV0aG9yPkFiaW95ZSwgQS4gSS48L2F1dGhvcj48YXV0aG9yPkt1eWVi
aSwgTS48L2F1dGhvcj48YXV0aG9yPkVrZSwgQS4gQy48L2F1dGhvcj48L2F1dGhvcnM+PC9jb250
cmlidXRvcnM+PGF1dGgtYWRkcmVzcz5DZW50cmUgZm9yIEdsb2JhbCBIZWFsdGggYW5kIERpdmlz
aW9uIG9mIFBlZGlhdHJpYyBHbG9iYWwgSGVhbHRoLCBNYXNzYWNodXNldHRzIEdlbmVyYWwgSG9z
cGl0YWwsIEJvc3RvbiwgTWFzc2FjaHVzZXR0cywgVVNBLiYjeEQ7RGVwYXJ0bWVudCBvZiBQZWRp
YXRyaWNzLCBIYXJ2YXJkIE1lZGljYWwgU2Nob29sLCBCb3N0b24sIE1hc3NhY2h1c2V0dHMsIFVT
QS4mI3hEO0RlcGFydG1lbnQgb2YgTnV0cml0aW9uLCBIYXJ2YXJkIFQuSC4gQ2hhbiBTY2hvb2wg
b2YgUHVibGljIEhlYWx0aCwgQm9zdG9uLCBNYXNzYWNodXNldHRzLCBVU0EuJiN4RDtQb3B1bGF0
aW9uIEhlYWx0aCBTY2llbmNlcyBQcm9ncmFtLCBHcmFkdWF0ZSBTY2hvb2wgb2YgQXJ0cyAmYW1w
OyBTY2llbmNlcywgSGFydmFyZCBVbml2ZXJzaXR5LCBDYW1icmlkZ2UsIE1BLCBVU0EuJiN4RDtE
ZXBhcnRtZW50IG9mIE1lZGljaW5lLCBMYWdvcyBTdGF0ZSBVbml2ZXJzaXR5IFRlYWNoaW5nIEhv
c3BpdGFsLCBMYWdvcywgTmlnZXJpYS4mI3hEO0RpdmlzaW9uIG9mIE1hdGVybmFsLUZldGFsIE1l
ZGljaW5lLCBEZXBhcnRtZW50IG9mIEd5bmVjb2xvZ3kgJmFtcDsgT2JzdGV0cmljcywgSm9obnMg
SG9wa2lucyBVbml2ZXJzaXR5IFNjaG9vbCBvZiBNZWRpY2luZSwgQmFsdGltb3JlLCBNYXJ5bGFu
ZCwgVVNBLjwvYXV0aC1hZGRyZXNzPjx0aXRsZXM+PHRpdGxlPlByZW5hdGFsIGFuZW1pYSBhbmQg
cG9zdHBhcnR1bSBoZW1vcnJoYWdlIHJpc2s6IEEgc3lzdGVtYXRpYyByZXZpZXcgYW5kIG1ldGEt
YW5hbHlzaXM8L3RpdGxlPjxzZWNvbmRhcnktdGl0bGU+SiBPYnN0ZXQgR3luYWVjb2wgUmVzPC9z
ZWNvbmRhcnktdGl0bGU+PC90aXRsZXM+PHBlcmlvZGljYWw+PGZ1bGwtdGl0bGU+SiBPYnN0ZXQg
R3luYWVjb2wgUmVzPC9mdWxsLXRpdGxlPjwvcGVyaW9kaWNhbD48cGFnZXM+MjU2NS0yNTc2PC9w
YWdlcz48dm9sdW1lPjQ3PC92b2x1bWU+PG51bWJlcj44PC9udW1iZXI+PGVkaXRpb24+MjAyMTA1
MTc8L2VkaXRpb24+PGtleXdvcmRzPjxrZXl3b3JkPipBbmVtaWEvZXBpZGVtaW9sb2d5PC9rZXl3
b3JkPjxrZXl3b3JkPkZlbWFsZTwva2V5d29yZD48a2V5d29yZD5IdW1hbnM8L2tleXdvcmQ+PGtl
eXdvcmQ+TWF0ZXJuYWwgTW9ydGFsaXR5PC9rZXl3b3JkPjxrZXl3b3JkPipPeHl0b2NpY3M8L2tl
eXdvcmQ+PGtleXdvcmQ+KlBvc3RwYXJ0dW0gSGVtb3JyaGFnZS9lcGlkZW1pb2xvZ3kvZXRpb2xv
Z3k8L2tleXdvcmQ+PGtleXdvcmQ+UG9zdHBhcnR1bSBQZXJpb2Q8L2tleXdvcmQ+PGtleXdvcmQ+
UHJlZ25hbmN5PC9rZXl3b3JkPjxrZXl3b3JkPm1ldGEtYW5hbHlzaXM8L2tleXdvcmQ+PGtleXdv
cmQ+b2JzdGV0cmljIGVtZXJnZW5jeTwva2V5d29yZD48a2V5d29yZD5wb3N0cGFydHVtIGhlbW9y
cmhhZ2UgcmlzayBmYWN0b3JzPC9rZXl3b3JkPjxrZXl3b3JkPnBvc3RwYXJ0dW0gaGVtb3JyaGFn
ZS1yZWxhdGVkIG1vcnRhbGl0eTwva2V5d29yZD48a2V5d29yZD5wcmVuYXRhbCBhbmVtaWE8L2tl
eXdvcmQ+PGtleXdvcmQ+c3lzdGVtYXRpYyByZXZpZXc8L2tleXdvcmQ+PC9rZXl3b3Jkcz48ZGF0
ZXM+PHllYXI+MjAyMTwveWVhcj48cHViLWRhdGVzPjxkYXRlPkF1ZzwvZGF0ZT48L3B1Yi1kYXRl
cz48L2RhdGVzPjxpc2JuPjE0NDctMDc1NiAoRWxlY3Ryb25pYykmI3hEOzEzNDEtODA3NiAoUHJp
bnQpJiN4RDsxMzQxLTgwNzYgKExpbmtpbmcpPC9pc2JuPjxhY2Nlc3Npb24tbnVtPjM0MDAyNDMy
PC9hY2Nlc3Npb24tbnVtPjx1cmxzPjxyZWxhdGVkLXVybHM+PHVybD5odHRwczovL3d3dy5uY2Jp
Lm5sbS5uaWguZ292L3B1Ym1lZC8zNDAwMjQzMjwvdXJsPjwvcmVsYXRlZC11cmxzPjwvdXJscz48
Y3VzdG9tMT5Db25mbGljdCBvZiBpbnRlcmVzdCBUaGUgYXV0aG9ycyBoYXZlIG5vdGhpbmcgdG8g
ZGlzY2xvc2UuPC9jdXN0b20xPjxjdXN0b20yPlBNQzkyNTgwMzQ8L2N1c3RvbTI+PGVsZWN0cm9u
aWMtcmVzb3VyY2UtbnVtPjEwLjExMTEvam9nLjE0ODM0PC9lbGVjdHJvbmljLXJlc291cmNlLW51
bT48cmVtb3RlLWRhdGFiYXNlLW5hbWU+TWVkbGluZTwvcmVtb3RlLWRhdGFiYXNlLW5hbWU+PHJl
bW90ZS1kYXRhYmFzZS1wcm92aWRlcj5OTE08L3JlbW90ZS1kYXRhYmFzZS1wcm92aWRlcj48L3Jl
Y29yZD48L0NpdGU+PC9FbmROb3RlPgB=
</w:fldData>
        </w:fldChar>
      </w:r>
      <w:r w:rsidRPr="00656195">
        <w:instrText xml:space="preserve"> ADDIN EN.CITE </w:instrText>
      </w:r>
      <w:r w:rsidRPr="00656195">
        <w:fldChar w:fldCharType="begin">
          <w:fldData xml:space="preserve">PEVuZE5vdGU+PENpdGU+PEF1dGhvcj5IYW1tPC9BdXRob3I+PFllYXI+MjAyMjwvWWVhcj48UmVj
TnVtPjQ4NTwvUmVjTnVtPjxEaXNwbGF5VGV4dD48c3R5bGUgZmFjZT0ic3VwZXJzY3JpcHQiPjE2
LTE4PC9zdHlsZT48L0Rpc3BsYXlUZXh0PjxyZWNvcmQ+PHJlYy1udW1iZXI+NDg1PC9yZWMtbnVt
YmVyPjxmb3JlaWduLWtleXM+PGtleSBhcHA9IkVOIiBkYi1pZD0ic3J2dHN6dmVsejV0ZThlMGF2
cDU1djVrOTBlenZ0dHJ3c3Z6IiB0aW1lc3RhbXA9IjE2NzY4MzkyODMiPjQ4NTwva2V5PjwvZm9y
ZWlnbi1rZXlzPjxyZWYtdHlwZSBuYW1lPSJKb3VybmFsIEFydGljbGUiPjE3PC9yZWYtdHlwZT48
Y29udHJpYnV0b3JzPjxhdXRob3JzPjxhdXRob3I+SGFtbSwgUi4gRi48L2F1dGhvcj48YXV0aG9y
PldhbmcsIEUuIFkuPC9hdXRob3I+PGF1dGhvcj5MZXZpbmUsIEwuIEQuPC9hdXRob3I+PGF1dGhv
cj5TcGVyYW56YSwgUi4gSi48L2F1dGhvcj48YXV0aG9yPlNyaW5pdmFzLCBTLiBLLjwvYXV0aG9y
PjwvYXV0aG9ycz48L2NvbnRyaWJ1dG9ycz48YXV0aC1hZGRyZXNzPk1hdGVybmFsIGFuZCBDaGls
ZCBIZWFsdGggUmVzZWFyY2ggQ2VudGVyLCBEZXBhcnRtZW50IG9mIE9ic3RldHJpY3MgJmFtcDsg
R3luZWNvbG9neSwgVW5pdmVyc2l0eSBvZiBQZW5uc3lsdmFuaWEgUGVyZWxtYW4gU2Nob29sIG9m
IE1lZGljaW5lLCBQaGlsYWRlbHBoaWEsIFBBLiBFbGVjdHJvbmljIGFkZHJlc3M6IFJlYmVjY2Eu
ZmVsZG1hbmhhbW1AdXBocy51cGVubi5lZHUuJiN4RDtNYXRlcm5hbCBhbmQgQ2hpbGQgSGVhbHRo
IFJlc2VhcmNoIENlbnRlciwgRGVwYXJ0bWVudCBvZiBPYnN0ZXRyaWNzICZhbXA7IEd5bmVjb2xv
Z3ksIFVuaXZlcnNpdHkgb2YgUGVubnN5bHZhbmlhIFBlcmVsbWFuIFNjaG9vbCBvZiBNZWRpY2lu
ZSwgUGhpbGFkZWxwaGlhLCBQQS4mI3hEO01hdGVybmFsIGFuZCBDaGlsZCBIZWFsdGggUmVzZWFy
Y2ggQ2VudGVyLCBEZXBhcnRtZW50IG9mIE9ic3RldHJpY3MgJmFtcDsgR3luZWNvbG9neSwgVW5p
dmVyc2l0eSBvZiBQZW5uc3lsdmFuaWEgUGVyZWxtYW4gU2Nob29sIG9mIE1lZGljaW5lLCBQaGls
YWRlbHBoaWEsIFBBOyBMZW9uYXJkIERhdmlzIEluc3RpdHV0ZSBvZiBIZWFsdGggRWNvbm9taWNz
LCBQZXJlbG1hbiBTY2hvb2wgb2YgTWVkaWNpbmUsIFBoaWxhZGVscGhpYSwgUEEuPC9hdXRoLWFk
ZHJlc3M+PHRpdGxlcz48dGl0bGU+SW1wbGVtZW50YXRpb24gb2YgYSBwcm90b2NvbCBmb3IgbWFu
YWdlbWVudCBvZiBhbnRlcGFydHVtIGlyb24gZGVmaWNpZW5jeSBhbmVtaWE6IGEgcHJvc3BlY3Rp
dmUgY29ob3J0IHN0dWR5PC90aXRsZT48c2Vjb25kYXJ5LXRpdGxlPkFtIEogT2JzdGV0IEd5bmVj
b2wgTUZNPC9zZWNvbmRhcnktdGl0bGU+PC90aXRsZXM+PHBhZ2VzPjEwMDUzMzwvcGFnZXM+PHZv
bHVtZT40PC92b2x1bWU+PG51bWJlcj4yPC9udW1iZXI+PGVkaXRpb24+MjAyMTExMjA8L2VkaXRp
b24+PGtleXdvcmRzPjxrZXl3b3JkPipBbmVtaWEvZGlhZ25vc2lzL2RydWcgdGhlcmFweS9lcGlk
ZW1pb2xvZ3k8L2tleXdvcmQ+PGtleXdvcmQ+KkFuZW1pYSwgSXJvbi1EZWZpY2llbmN5L2RpYWdu
b3Npcy9kcnVnIHRoZXJhcHkvZXBpZGVtaW9sb2d5PC9rZXl3b3JkPjxrZXl3b3JkPkZlbWFsZTwv
a2V5d29yZD48a2V5d29yZD5GZXJyaWMgQ29tcG91bmRzL3RoZXJhcGV1dGljIHVzZTwva2V5d29y
ZD48a2V5d29yZD5GZXJyaWMgT3hpZGUsIFNhY2NoYXJhdGVkL3RoZXJhcGV1dGljIHVzZTwva2V5
d29yZD48a2V5d29yZD4qSGVtYXRpbmljcy90aGVyYXBldXRpYyB1c2U8L2tleXdvcmQ+PGtleXdv
cmQ+SGVtb2dsb2JpbnMvYW5hbHlzaXMvbWV0YWJvbGlzbS90aGVyYXBldXRpYyB1c2U8L2tleXdv
cmQ+PGtleXdvcmQ+SHVtYW5zPC9rZXl3b3JkPjxrZXl3b3JkPipJcm9uIERlZmljaWVuY2llczwv
a2V5d29yZD48a2V5d29yZD5NYWxlPC9rZXl3b3JkPjxrZXl3b3JkPlByb3NwZWN0aXZlIFN0dWRp
ZXM8L2tleXdvcmQ+PGtleXdvcmQ+KlB1ZXJwZXJhbCBEaXNvcmRlcnMvZHJ1ZyB0aGVyYXB5PC9r
ZXl3b3JkPjxrZXl3b3JkPlRyZWF0bWVudCBPdXRjb21lPC9rZXl3b3JkPjxrZXl3b3JkPmFuZW1p
YTwva2V5d29yZD48a2V5d29yZD5ibG9vZCB0cmFuc2Z1c2lvbjwva2V5d29yZD48a2V5d29yZD5o
ZW1vZ2xvYmluPC9rZXl3b3JkPjxrZXl3b3JkPmludHJhdmVub3VzIGlyb248L2tleXdvcmQ+PGtl
eXdvcmQ+cG9zdGltcGxlbWVudGF0aW9uPC9rZXl3b3JkPjxrZXl3b3JkPnByZWltcGxlbWVudGF0
aW9uPC9rZXl3b3JkPjxrZXl3b3JkPnByb3RvY29sPC9rZXl3b3JkPjwva2V5d29yZHM+PGRhdGVz
Pjx5ZWFyPjIwMjI8L3llYXI+PHB1Yi1kYXRlcz48ZGF0ZT5NYXI8L2RhdGU+PC9wdWItZGF0ZXM+
PC9kYXRlcz48aXNibj4yNTg5LTkzMzMgKEVsZWN0cm9uaWMpJiN4RDsyNTg5LTkzMzMgKExpbmtp
bmcpPC9pc2JuPjxhY2Nlc3Npb24tbnVtPjM0ODA4NDAzPC9hY2Nlc3Npb24tbnVtPjx1cmxzPjxy
ZWxhdGVkLXVybHM+PHVybD5odHRwczovL3d3dy5uY2JpLm5sbS5uaWguZ292L3B1Ym1lZC8zNDgw
ODQwMzwvdXJsPjwvcmVsYXRlZC11cmxzPjwvdXJscz48Y3VzdG9tMT5UaGUgYXV0aG9ycyByZXBv
cnQgbm8gY29uZmxpY3Qgb2YgaW50ZXJlc3QuPC9jdXN0b20xPjxjdXN0b20yPlBNQzkxMTU4NjM8
L2N1c3RvbTI+PGVsZWN0cm9uaWMtcmVzb3VyY2UtbnVtPjEwLjEwMTYvai5ham9nbWYuMjAyMS4x
MDA1MzM8L2VsZWN0cm9uaWMtcmVzb3VyY2UtbnVtPjxyZW1vdGUtZGF0YWJhc2UtbmFtZT5NZWRs
aW5lPC9yZW1vdGUtZGF0YWJhc2UtbmFtZT48cmVtb3RlLWRhdGFiYXNlLXByb3ZpZGVyPk5MTTwv
cmVtb3RlLWRhdGFiYXNlLXByb3ZpZGVyPjwvcmVjb3JkPjwvQ2l0ZT48Q2l0ZT48QXV0aG9yPlJh
aG1hdGk8L0F1dGhvcj48WWVhcj4yMDIwPC9ZZWFyPjxSZWNOdW0+NTIzPC9SZWNOdW0+PHJlY29y
ZD48cmVjLW51bWJlcj41MjM8L3JlYy1udW1iZXI+PGZvcmVpZ24ta2V5cz48a2V5IGFwcD0iRU4i
IGRiLWlkPSJzcnZ0c3p2ZWx6NXRlOGUwYXZwNTV2NWs5MGV6dnR0cndzdnoiIHRpbWVzdGFtcD0i
MTY5MTM2Njc5OCI+NTIzPC9rZXk+PC9mb3JlaWduLWtleXM+PHJlZi10eXBlIG5hbWU9IkpvdXJu
YWwgQXJ0aWNsZSI+MTc8L3JlZi10eXBlPjxjb250cmlidXRvcnM+PGF1dGhvcnM+PGF1dGhvcj5S
YWhtYXRpLCBTLjwvYXV0aG9yPjxhdXRob3I+QXphbWksIE0uPC9hdXRob3I+PGF1dGhvcj5CYWRm
YXIsIEcuPC9hdXRob3I+PGF1dGhvcj5QYXJpemFkLCBOLjwvYXV0aG9yPjxhdXRob3I+U2F5ZWht
aXJpLCBLLjwvYXV0aG9yPjwvYXV0aG9ycz48L2NvbnRyaWJ1dG9ycz48YXV0aC1hZGRyZXNzPlN0
dWRlbnQgUmVzZWFyY2ggQ29tbWl0dGVlLCBJbGFtIFVuaXZlcnNpdHkgb2YgTWVkaWNhbCBTY2ll
bmNlcywgSWxhbSwgSXJhbi4mI3hEO0RlcGFydG1lbnQgb2YgUGVkaWF0cmljcywgQmVoYmFoYW4g
RmFjdWx0eSBvZiBNZWRpY2FsIFNjaWVuY2VzLCBCZWhiYWhhbiwgSXJhbi4mI3hEO051cnNpbmcg
YW5kIE1pZHdpZmVyeSBGYWN1bHR5LCBVcm1pYSBVbml2ZXJzaXR5IG9mIE1lZGljYWwgU2NpZW5j
ZXMsIFVybWlhLCBJcmFuLiYjeEQ7UHN5Y2hvc29jaWFsIEluanVyaWVzIFJlc2VhcmNoIENlbnRl
ciwgSWxhbSBVbml2ZXJzaXR5IG9mIE1lZGljYWwgU2NpZW5jZXMsIElsYW0sIElyYW4uPC9hdXRo
LWFkZHJlc3M+PHRpdGxlcz48dGl0bGU+VGhlIHJlbGF0aW9uc2hpcCBiZXR3ZWVuIG1hdGVybmFs
IGFuZW1pYSBkdXJpbmcgcHJlZ25hbmN5IHdpdGggcHJldGVybSBiaXJ0aDogYSBzeXN0ZW1hdGlj
IHJldmlldyBhbmQgbWV0YS1hbmFseXNpczwvdGl0bGU+PHNlY29uZGFyeS10aXRsZT5KIE1hdGVy
biBGZXRhbCBOZW9uYXRhbCBNZWQ8L3NlY29uZGFyeS10aXRsZT48L3RpdGxlcz48cGFnZXM+MjY3
OS0yNjg5PC9wYWdlcz48dm9sdW1lPjMzPC92b2x1bWU+PG51bWJlcj4xNTwvbnVtYmVyPjxlZGl0
aW9uPjIwMTkwNDA5PC9lZGl0aW9uPjxrZXl3b3Jkcz48a2V5d29yZD4qQW5lbWlhL2NvbXBsaWNh
dGlvbnMvZXBpZGVtaW9sb2d5PC9rZXl3b3JkPjxrZXl3b3JkPipBbmVtaWEsIElyb24tRGVmaWNp
ZW5jeS9jb21wbGljYXRpb25zL2VwaWRlbWlvbG9neTwva2V5d29yZD48a2V5d29yZD5GZW1hbGU8
L2tleXdvcmQ+PGtleXdvcmQ+SHVtYW5zPC9rZXl3b3JkPjxrZXl3b3JkPkluZmFudCwgTmV3Ym9y
bjwva2V5d29yZD48a2V5d29yZD5QcmVnbmFuY3k8L2tleXdvcmQ+PGtleXdvcmQ+KlByZWduYW5j
eSBDb21wbGljYXRpb25zPC9rZXl3b3JkPjxrZXl3b3JkPlByZWduYW5jeSBUcmltZXN0ZXIsIEZp
cnN0PC9rZXl3b3JkPjxrZXl3b3JkPipQcmVtYXR1cmUgQmlydGgvZXBpZGVtaW9sb2d5PC9rZXl3
b3JkPjxrZXl3b3JkPkFuZW1pYTwva2V5d29yZD48a2V5d29yZD5tYXRlcm5hbDwva2V5d29yZD48
a2V5d29yZD5tZXRhLWFuYWx5c2lzPC9rZXl3b3JkPjxrZXl3b3JkPnByZW1hdHVyZSBiaXJ0aDwv
a2V5d29yZD48L2tleXdvcmRzPjxkYXRlcz48eWVhcj4yMDIwPC95ZWFyPjxwdWItZGF0ZXM+PGRh
dGU+QXVnPC9kYXRlPjwvcHViLWRhdGVzPjwvZGF0ZXM+PGlzYm4+MTQ3Ni00OTU0IChFbGVjdHJv
bmljKSYjeEQ7MTQ3Ni00OTU0IChMaW5raW5nKTwvaXNibj48YWNjZXNzaW9uLW51bT4zMDUyMjM2
ODwvYWNjZXNzaW9uLW51bT48dXJscz48cmVsYXRlZC11cmxzPjx1cmw+aHR0cHM6Ly93d3cubmNi
aS5ubG0ubmloLmdvdi9wdWJtZWQvMzA1MjIzNjg8L3VybD48L3JlbGF0ZWQtdXJscz48L3VybHM+
PGVsZWN0cm9uaWMtcmVzb3VyY2UtbnVtPjEwLjEwODAvMTQ3NjcwNTguMjAxOC4xNTU1ODExPC9l
bGVjdHJvbmljLXJlc291cmNlLW51bT48cmVtb3RlLWRhdGFiYXNlLW5hbWU+TWVkbGluZTwvcmVt
b3RlLWRhdGFiYXNlLW5hbWU+PHJlbW90ZS1kYXRhYmFzZS1wcm92aWRlcj5OTE08L3JlbW90ZS1k
YXRhYmFzZS1wcm92aWRlcj48L3JlY29yZD48L0NpdGU+PENpdGU+PEF1dGhvcj5PbW90YXlvPC9B
dXRob3I+PFllYXI+MjAyMTwvWWVhcj48UmVjTnVtPjUyMjwvUmVjTnVtPjxyZWNvcmQ+PHJlYy1u
dW1iZXI+NTIyPC9yZWMtbnVtYmVyPjxmb3JlaWduLWtleXM+PGtleSBhcHA9IkVOIiBkYi1pZD0i
c3J2dHN6dmVsejV0ZThlMGF2cDU1djVrOTBlenZ0dHJ3c3Z6IiB0aW1lc3RhbXA9IjE2OTEzNjY1
ODUiPjUyMjwva2V5PjwvZm9yZWlnbi1rZXlzPjxyZWYtdHlwZSBuYW1lPSJKb3VybmFsIEFydGlj
bGUiPjE3PC9yZWYtdHlwZT48Y29udHJpYnV0b3JzPjxhdXRob3JzPjxhdXRob3I+T21vdGF5bywg
TS4gTy48L2F1dGhvcj48YXV0aG9yPkFiaW95ZSwgQS4gSS48L2F1dGhvcj48YXV0aG9yPkt1eWVi
aSwgTS48L2F1dGhvcj48YXV0aG9yPkVrZSwgQS4gQy48L2F1dGhvcj48L2F1dGhvcnM+PC9jb250
cmlidXRvcnM+PGF1dGgtYWRkcmVzcz5DZW50cmUgZm9yIEdsb2JhbCBIZWFsdGggYW5kIERpdmlz
aW9uIG9mIFBlZGlhdHJpYyBHbG9iYWwgSGVhbHRoLCBNYXNzYWNodXNldHRzIEdlbmVyYWwgSG9z
cGl0YWwsIEJvc3RvbiwgTWFzc2FjaHVzZXR0cywgVVNBLiYjeEQ7RGVwYXJ0bWVudCBvZiBQZWRp
YXRyaWNzLCBIYXJ2YXJkIE1lZGljYWwgU2Nob29sLCBCb3N0b24sIE1hc3NhY2h1c2V0dHMsIFVT
QS4mI3hEO0RlcGFydG1lbnQgb2YgTnV0cml0aW9uLCBIYXJ2YXJkIFQuSC4gQ2hhbiBTY2hvb2wg
b2YgUHVibGljIEhlYWx0aCwgQm9zdG9uLCBNYXNzYWNodXNldHRzLCBVU0EuJiN4RDtQb3B1bGF0
aW9uIEhlYWx0aCBTY2llbmNlcyBQcm9ncmFtLCBHcmFkdWF0ZSBTY2hvb2wgb2YgQXJ0cyAmYW1w
OyBTY2llbmNlcywgSGFydmFyZCBVbml2ZXJzaXR5LCBDYW1icmlkZ2UsIE1BLCBVU0EuJiN4RDtE
ZXBhcnRtZW50IG9mIE1lZGljaW5lLCBMYWdvcyBTdGF0ZSBVbml2ZXJzaXR5IFRlYWNoaW5nIEhv
c3BpdGFsLCBMYWdvcywgTmlnZXJpYS4mI3hEO0RpdmlzaW9uIG9mIE1hdGVybmFsLUZldGFsIE1l
ZGljaW5lLCBEZXBhcnRtZW50IG9mIEd5bmVjb2xvZ3kgJmFtcDsgT2JzdGV0cmljcywgSm9obnMg
SG9wa2lucyBVbml2ZXJzaXR5IFNjaG9vbCBvZiBNZWRpY2luZSwgQmFsdGltb3JlLCBNYXJ5bGFu
ZCwgVVNBLjwvYXV0aC1hZGRyZXNzPjx0aXRsZXM+PHRpdGxlPlByZW5hdGFsIGFuZW1pYSBhbmQg
cG9zdHBhcnR1bSBoZW1vcnJoYWdlIHJpc2s6IEEgc3lzdGVtYXRpYyByZXZpZXcgYW5kIG1ldGEt
YW5hbHlzaXM8L3RpdGxlPjxzZWNvbmRhcnktdGl0bGU+SiBPYnN0ZXQgR3luYWVjb2wgUmVzPC9z
ZWNvbmRhcnktdGl0bGU+PC90aXRsZXM+PHBlcmlvZGljYWw+PGZ1bGwtdGl0bGU+SiBPYnN0ZXQg
R3luYWVjb2wgUmVzPC9mdWxsLXRpdGxlPjwvcGVyaW9kaWNhbD48cGFnZXM+MjU2NS0yNTc2PC9w
YWdlcz48dm9sdW1lPjQ3PC92b2x1bWU+PG51bWJlcj44PC9udW1iZXI+PGVkaXRpb24+MjAyMTA1
MTc8L2VkaXRpb24+PGtleXdvcmRzPjxrZXl3b3JkPipBbmVtaWEvZXBpZGVtaW9sb2d5PC9rZXl3
b3JkPjxrZXl3b3JkPkZlbWFsZTwva2V5d29yZD48a2V5d29yZD5IdW1hbnM8L2tleXdvcmQ+PGtl
eXdvcmQ+TWF0ZXJuYWwgTW9ydGFsaXR5PC9rZXl3b3JkPjxrZXl3b3JkPipPeHl0b2NpY3M8L2tl
eXdvcmQ+PGtleXdvcmQ+KlBvc3RwYXJ0dW0gSGVtb3JyaGFnZS9lcGlkZW1pb2xvZ3kvZXRpb2xv
Z3k8L2tleXdvcmQ+PGtleXdvcmQ+UG9zdHBhcnR1bSBQZXJpb2Q8L2tleXdvcmQ+PGtleXdvcmQ+
UHJlZ25hbmN5PC9rZXl3b3JkPjxrZXl3b3JkPm1ldGEtYW5hbHlzaXM8L2tleXdvcmQ+PGtleXdv
cmQ+b2JzdGV0cmljIGVtZXJnZW5jeTwva2V5d29yZD48a2V5d29yZD5wb3N0cGFydHVtIGhlbW9y
cmhhZ2UgcmlzayBmYWN0b3JzPC9rZXl3b3JkPjxrZXl3b3JkPnBvc3RwYXJ0dW0gaGVtb3JyaGFn
ZS1yZWxhdGVkIG1vcnRhbGl0eTwva2V5d29yZD48a2V5d29yZD5wcmVuYXRhbCBhbmVtaWE8L2tl
eXdvcmQ+PGtleXdvcmQ+c3lzdGVtYXRpYyByZXZpZXc8L2tleXdvcmQ+PC9rZXl3b3Jkcz48ZGF0
ZXM+PHllYXI+MjAyMTwveWVhcj48cHViLWRhdGVzPjxkYXRlPkF1ZzwvZGF0ZT48L3B1Yi1kYXRl
cz48L2RhdGVzPjxpc2JuPjE0NDctMDc1NiAoRWxlY3Ryb25pYykmI3hEOzEzNDEtODA3NiAoUHJp
bnQpJiN4RDsxMzQxLTgwNzYgKExpbmtpbmcpPC9pc2JuPjxhY2Nlc3Npb24tbnVtPjM0MDAyNDMy
PC9hY2Nlc3Npb24tbnVtPjx1cmxzPjxyZWxhdGVkLXVybHM+PHVybD5odHRwczovL3d3dy5uY2Jp
Lm5sbS5uaWguZ292L3B1Ym1lZC8zNDAwMjQzMjwvdXJsPjwvcmVsYXRlZC11cmxzPjwvdXJscz48
Y3VzdG9tMT5Db25mbGljdCBvZiBpbnRlcmVzdCBUaGUgYXV0aG9ycyBoYXZlIG5vdGhpbmcgdG8g
ZGlzY2xvc2UuPC9jdXN0b20xPjxjdXN0b20yPlBNQzkyNTgwMzQ8L2N1c3RvbTI+PGVsZWN0cm9u
aWMtcmVzb3VyY2UtbnVtPjEwLjExMTEvam9nLjE0ODM0PC9lbGVjdHJvbmljLXJlc291cmNlLW51
bT48cmVtb3RlLWRhdGFiYXNlLW5hbWU+TWVkbGluZTwvcmVtb3RlLWRhdGFiYXNlLW5hbWU+PHJl
bW90ZS1kYXRhYmFzZS1wcm92aWRlcj5OTE08L3JlbW90ZS1kYXRhYmFzZS1wcm92aWRlcj48L3Jl
Y29yZD48L0NpdGU+PC9FbmROb3RlPgB=
</w:fldData>
        </w:fldChar>
      </w:r>
      <w:r w:rsidRPr="00656195">
        <w:instrText xml:space="preserve"> ADDIN EN.CITE.DATA </w:instrText>
      </w:r>
      <w:r w:rsidRPr="00656195">
        <w:fldChar w:fldCharType="end"/>
      </w:r>
      <w:r w:rsidRPr="00656195">
        <w:fldChar w:fldCharType="separate"/>
      </w:r>
      <w:r w:rsidRPr="00656195">
        <w:rPr>
          <w:color w:val="00AD86" w:themeColor="accent1"/>
          <w:vertAlign w:val="superscript"/>
        </w:rPr>
        <w:t>16-18</w:t>
      </w:r>
      <w:r w:rsidRPr="00656195">
        <w:fldChar w:fldCharType="end"/>
      </w:r>
      <w:r>
        <w:t xml:space="preserve"> Elle est également associée à une augmentation de la morbidité et de la mortalité maternelles, périnatales et néonatales.</w:t>
      </w:r>
      <w:r w:rsidRPr="00656195">
        <w:fldChar w:fldCharType="begin">
          <w:fldData xml:space="preserve">PEVuZE5vdGU+PENpdGU+PEF1dGhvcj5EYXJ1PC9BdXRob3I+PFllYXI+MjAxODwvWWVhcj48UmVj
TnVtPjUyNDwvUmVjTnVtPjxEaXNwbGF5VGV4dD48c3R5bGUgZmFjZT0ic3VwZXJzY3JpcHQiPjE5
PC9zdHlsZT48L0Rpc3BsYXlUZXh0PjxyZWNvcmQ+PHJlYy1udW1iZXI+NTI0PC9yZWMtbnVtYmVy
Pjxmb3JlaWduLWtleXM+PGtleSBhcHA9IkVOIiBkYi1pZD0ic3J2dHN6dmVsejV0ZThlMGF2cDU1
djVrOTBlenZ0dHJ3c3Z6IiB0aW1lc3RhbXA9IjE2OTEzNjY4NzIiPjUyNDwva2V5PjwvZm9yZWln
bi1rZXlzPjxyZWYtdHlwZSBuYW1lPSJKb3VybmFsIEFydGljbGUiPjE3PC9yZWYtdHlwZT48Y29u
dHJpYnV0b3JzPjxhdXRob3JzPjxhdXRob3I+RGFydSwgSi48L2F1dGhvcj48YXV0aG9yPlphbW9y
YSwgSi48L2F1dGhvcj48YXV0aG9yPkZlcm5hbmRlei1GZWxpeCwgQi4gTS48L2F1dGhvcj48YXV0
aG9yPlZvZ2VsLCBKLjwvYXV0aG9yPjxhdXRob3I+T2xhZGFwbywgTy4gVC48L2F1dGhvcj48YXV0
aG9yPk1vcmlzYWtpLCBOLjwvYXV0aG9yPjxhdXRob3I+VHVuY2FscCwgTy48L2F1dGhvcj48YXV0
aG9yPlRvcmxvbmksIE0uIFIuPC9hdXRob3I+PGF1dGhvcj5NaXR0YWwsIFMuPC9hdXRob3I+PGF1
dGhvcj5KYXlhcmF0bmUsIEsuPC9hdXRob3I+PGF1dGhvcj5MdW1iaWdhbm9uLCBQLjwvYXV0aG9y
PjxhdXRob3I+VG9nb29iYWF0YXIsIEcuPC9hdXRob3I+PGF1dGhvcj5UaGFuZ2FyYXRpbmFtLCBT
LjwvYXV0aG9yPjxhdXRob3I+S2hhbiwgSy4gUy48L2F1dGhvcj48L2F1dGhvcnM+PC9jb250cmli
dXRvcnM+PGF1dGgtYWRkcmVzcz5CYXJ0cyBSZXNlYXJjaCBDZW50cmUgZm9yIFdvbWVuJmFwb3M7
cyBIZWFsdGgsIFdITyBDb2xsYWJvcmF0aW5nIENlbnRyZSwgUXVlZW4gTWFyeSBVbml2ZXJzaXR5
IG9mIExvbmRvbiwgTG9uZG9uLCBVSy4gRWxlY3Ryb25pYyBhZGRyZXNzOiBqLmRhcnVAcW11bC5h
Yy51ay4mI3hEO0JhcnRzIFJlc2VhcmNoIENlbnRyZSBmb3IgV29tZW4mYXBvcztzIEhlYWx0aCwg
V0hPIENvbGxhYm9yYXRpbmcgQ2VudHJlLCBRdWVlbiBNYXJ5IFVuaXZlcnNpdHkgb2YgTG9uZG9u
LCBMb25kb24sIFVLOyBDSUJFUiBFcGlkZW1pb2xvZ3kgYW5kIFB1YmxpYyBIZWFsdGgsIE1hZHJp
ZCwgU3BhaW4uJiN4RDtDSUJFUiBFcGlkZW1pb2xvZ3kgYW5kIFB1YmxpYyBIZWFsdGgsIE1hZHJp
ZCwgU3BhaW47IENsaW5pY2FsIEJpb3N0YXRpc3RpY3MgVW5pdCwgSG9zcGl0YWwgUmFtb24geSBD
YWphbCwgTWFkcmlkLCBTcGFpbi4mI3hEO1VORFAvVU5GUEEvVU5JQ0VGL1dITy9Xb3JsZCBCYW5r
IFNwZWNpYWwgUHJvZ3JhbW1lIG9mIFJlc2VhcmNoLCBEZXZlbG9wbWVudCBhbmQgUmVzZWFyY2gg
VHJhaW5pbmcgaW4gSHVtYW4gUmVwcm9kdWN0aW9uLCBEZXBhcnRtZW50IG9mIFJlcHJvZHVjdGl2
ZSBIZWFsdGggYW5kIFJlc2VhcmNoLCBXSE8sIEdlbmV2YSwgU3dpdHplcmxhbmQuJiN4RDtEaXZp
c2lvbiBvZiBMaWZlY291cnNlIEVwaWRlbWlvbG9neSwgRGVwYXJ0bWVudCBvZiBTb2NpYWwgTWVk
aWNpbmUsIE5hdGlvbmFsIENlbnRlciBmb3IgQ2hpbGQgSGVhbHRoIGFuZCBEZXZlbG9wbWVudCwg
VG9reW8sIEphcGFuLiYjeEQ7RGVwYXJ0bWVudCBvZiBJbnRlcm5hbCBNZWRpY2luZSwgU2FvIFBh
dWxvIEZlZGVyYWwgVW5pdmVyc2l0eSwgU2FvIFBhdWxvLCBCcmF6aWwuJiN4RDtEZXBhcnRtZW50
IG9mIE9ic3RldHJpY3MgJmFtcDsgR3luZWNvbG9neSwgRm9ydGlzIE1lbW9yaWFsIFJlc2VhcmNo
IEluc3RpdHV0ZSwgR3VyZ2FvbiwgSW5kaWEuJiN4RDtGYW1pbHkgSGVhbHRoIEJ1cmVhdSwgTWlu
aXN0cnkgb2YgSGVhbHRoLCBDb2xvbWJvLCBTcmkgTGFua2EuJiN4RDtEZXBhcnRtZW50IG9mIE9i
c3RldHJpY3MgYW5kIEd5bmFlY29sb2d5LCBGYWN1bHR5IG9mIE1lZGljaW5lLCBLaG9uIEthZW4g
VW5pdmVyc2l0eSwgS2hvbiBLYWVuLCBUaGFpbGFuZC4mI3hEO0ZhY3VsdHkgb2YgTWVkaWNpbmUs
IFVuaXZlcnNpdHkgb2YgVHN1a3ViYSwgVHN1a3ViYSwgSmFwYW4uJiN4RDtCYXJ0cyBSZXNlYXJj
aCBDZW50cmUgZm9yIFdvbWVuJmFwb3M7cyBIZWFsdGgsIFdITyBDb2xsYWJvcmF0aW5nIENlbnRy
ZSwgUXVlZW4gTWFyeSBVbml2ZXJzaXR5IG9mIExvbmRvbiwgTG9uZG9uLCBVSy48L2F1dGgtYWRk
cmVzcz48dGl0bGVzPjx0aXRsZT5SaXNrIG9mIG1hdGVybmFsIG1vcnRhbGl0eSBpbiB3b21lbiB3
aXRoIHNldmVyZSBhbmFlbWlhIGR1cmluZyBwcmVnbmFuY3kgYW5kIHBvc3QgcGFydHVtOiBhIG11
bHRpbGV2ZWwgYW5hbHlzaXM8L3RpdGxlPjxzZWNvbmRhcnktdGl0bGU+TGFuY2V0IEdsb2IgSGVh
bHRoPC9zZWNvbmRhcnktdGl0bGU+PC90aXRsZXM+PHBhZ2VzPmU1NDgtZTU1NDwvcGFnZXM+PHZv
bHVtZT42PC92b2x1bWU+PG51bWJlcj41PC9udW1iZXI+PGVkaXRpb24+MjAxODAzMjA8L2VkaXRp
b24+PGtleXdvcmRzPjxrZXl3b3JkPkFkdWx0PC9rZXl3b3JkPjxrZXl3b3JkPkFuZW1pYS8qbW9y
dGFsaXR5PC9rZXl3b3JkPjxrZXl3b3JkPkNyb3NzLVNlY3Rpb25hbCBTdHVkaWVzPC9rZXl3b3Jk
PjxrZXl3b3JkPkZlbWFsZTwva2V5d29yZD48a2V5d29yZD5HbG9iYWwgSGVhbHRoLypzdGF0aXN0
aWNzICZhbXA7IG51bWVyaWNhbCBkYXRhPC9rZXl3b3JkPjxrZXl3b3JkPkhlYWx0aCBTdXJ2ZXlz
PC9rZXl3b3JkPjxrZXl3b3JkPkh1bWFuczwva2V5d29yZD48a2V5d29yZD4qTWF0ZXJuYWwgTW9y
dGFsaXR5PC9rZXl3b3JkPjxrZXl3b3JkPk11bHRpbGV2ZWwgQW5hbHlzaXM8L2tleXdvcmQ+PGtl
eXdvcmQ+UG9zdHBhcnR1bSBQZXJpb2Q8L2tleXdvcmQ+PGtleXdvcmQ+UHJlZ25hbmN5PC9rZXl3
b3JkPjxrZXl3b3JkPlByZWduYW5jeSBDb21wbGljYXRpb25zLCBIZW1hdG9sb2dpYy8qbW9ydGFs
aXR5PC9rZXl3b3JkPjxrZXl3b3JkPlJpc2s8L2tleXdvcmQ+PGtleXdvcmQ+KlNldmVyaXR5IG9m
IElsbG5lc3MgSW5kZXg8L2tleXdvcmQ+PC9rZXl3b3Jkcz48ZGF0ZXM+PHllYXI+MjAxODwveWVh
cj48cHViLWRhdGVzPjxkYXRlPk1heTwvZGF0ZT48L3B1Yi1kYXRlcz48L2RhdGVzPjxpc2JuPjIy
MTQtMTA5WCAoRWxlY3Ryb25pYykmI3hEOzIyMTQtMTA5WCAoTGlua2luZyk8L2lzYm4+PGFjY2Vz
c2lvbi1udW0+Mjk1NzE1OTI8L2FjY2Vzc2lvbi1udW0+PHVybHM+PHJlbGF0ZWQtdXJscz48dXJs
Pmh0dHBzOi8vd3d3Lm5jYmkubmxtLm5paC5nb3YvcHVibWVkLzI5NTcxNTkyPC91cmw+PC9yZWxh
dGVkLXVybHM+PC91cmxzPjxlbGVjdHJvbmljLXJlc291cmNlLW51bT4xMC4xMDE2L1MyMjE0LTEw
OVgoMTgpMzAwNzgtMDwvZWxlY3Ryb25pYy1yZXNvdXJjZS1udW0+PHJlbW90ZS1kYXRhYmFzZS1u
YW1lPk1lZGxpbmU8L3JlbW90ZS1kYXRhYmFzZS1uYW1lPjxyZW1vdGUtZGF0YWJhc2UtcHJvdmlk
ZXI+TkxNPC9yZW1vdGUtZGF0YWJhc2UtcHJvdmlkZXI+PC9yZWNvcmQ+PC9DaXRlPjwvRW5kTm90
ZT4A
</w:fldData>
        </w:fldChar>
      </w:r>
      <w:r w:rsidRPr="00656195">
        <w:instrText xml:space="preserve"> ADDIN EN.CITE </w:instrText>
      </w:r>
      <w:r w:rsidRPr="00656195">
        <w:fldChar w:fldCharType="begin">
          <w:fldData xml:space="preserve">PEVuZE5vdGU+PENpdGU+PEF1dGhvcj5EYXJ1PC9BdXRob3I+PFllYXI+MjAxODwvWWVhcj48UmVj
TnVtPjUyNDwvUmVjTnVtPjxEaXNwbGF5VGV4dD48c3R5bGUgZmFjZT0ic3VwZXJzY3JpcHQiPjE5
PC9zdHlsZT48L0Rpc3BsYXlUZXh0PjxyZWNvcmQ+PHJlYy1udW1iZXI+NTI0PC9yZWMtbnVtYmVy
Pjxmb3JlaWduLWtleXM+PGtleSBhcHA9IkVOIiBkYi1pZD0ic3J2dHN6dmVsejV0ZThlMGF2cDU1
djVrOTBlenZ0dHJ3c3Z6IiB0aW1lc3RhbXA9IjE2OTEzNjY4NzIiPjUyNDwva2V5PjwvZm9yZWln
bi1rZXlzPjxyZWYtdHlwZSBuYW1lPSJKb3VybmFsIEFydGljbGUiPjE3PC9yZWYtdHlwZT48Y29u
dHJpYnV0b3JzPjxhdXRob3JzPjxhdXRob3I+RGFydSwgSi48L2F1dGhvcj48YXV0aG9yPlphbW9y
YSwgSi48L2F1dGhvcj48YXV0aG9yPkZlcm5hbmRlei1GZWxpeCwgQi4gTS48L2F1dGhvcj48YXV0
aG9yPlZvZ2VsLCBKLjwvYXV0aG9yPjxhdXRob3I+T2xhZGFwbywgTy4gVC48L2F1dGhvcj48YXV0
aG9yPk1vcmlzYWtpLCBOLjwvYXV0aG9yPjxhdXRob3I+VHVuY2FscCwgTy48L2F1dGhvcj48YXV0
aG9yPlRvcmxvbmksIE0uIFIuPC9hdXRob3I+PGF1dGhvcj5NaXR0YWwsIFMuPC9hdXRob3I+PGF1
dGhvcj5KYXlhcmF0bmUsIEsuPC9hdXRob3I+PGF1dGhvcj5MdW1iaWdhbm9uLCBQLjwvYXV0aG9y
PjxhdXRob3I+VG9nb29iYWF0YXIsIEcuPC9hdXRob3I+PGF1dGhvcj5UaGFuZ2FyYXRpbmFtLCBT
LjwvYXV0aG9yPjxhdXRob3I+S2hhbiwgSy4gUy48L2F1dGhvcj48L2F1dGhvcnM+PC9jb250cmli
dXRvcnM+PGF1dGgtYWRkcmVzcz5CYXJ0cyBSZXNlYXJjaCBDZW50cmUgZm9yIFdvbWVuJmFwb3M7
cyBIZWFsdGgsIFdITyBDb2xsYWJvcmF0aW5nIENlbnRyZSwgUXVlZW4gTWFyeSBVbml2ZXJzaXR5
IG9mIExvbmRvbiwgTG9uZG9uLCBVSy4gRWxlY3Ryb25pYyBhZGRyZXNzOiBqLmRhcnVAcW11bC5h
Yy51ay4mI3hEO0JhcnRzIFJlc2VhcmNoIENlbnRyZSBmb3IgV29tZW4mYXBvcztzIEhlYWx0aCwg
V0hPIENvbGxhYm9yYXRpbmcgQ2VudHJlLCBRdWVlbiBNYXJ5IFVuaXZlcnNpdHkgb2YgTG9uZG9u
LCBMb25kb24sIFVLOyBDSUJFUiBFcGlkZW1pb2xvZ3kgYW5kIFB1YmxpYyBIZWFsdGgsIE1hZHJp
ZCwgU3BhaW4uJiN4RDtDSUJFUiBFcGlkZW1pb2xvZ3kgYW5kIFB1YmxpYyBIZWFsdGgsIE1hZHJp
ZCwgU3BhaW47IENsaW5pY2FsIEJpb3N0YXRpc3RpY3MgVW5pdCwgSG9zcGl0YWwgUmFtb24geSBD
YWphbCwgTWFkcmlkLCBTcGFpbi4mI3hEO1VORFAvVU5GUEEvVU5JQ0VGL1dITy9Xb3JsZCBCYW5r
IFNwZWNpYWwgUHJvZ3JhbW1lIG9mIFJlc2VhcmNoLCBEZXZlbG9wbWVudCBhbmQgUmVzZWFyY2gg
VHJhaW5pbmcgaW4gSHVtYW4gUmVwcm9kdWN0aW9uLCBEZXBhcnRtZW50IG9mIFJlcHJvZHVjdGl2
ZSBIZWFsdGggYW5kIFJlc2VhcmNoLCBXSE8sIEdlbmV2YSwgU3dpdHplcmxhbmQuJiN4RDtEaXZp
c2lvbiBvZiBMaWZlY291cnNlIEVwaWRlbWlvbG9neSwgRGVwYXJ0bWVudCBvZiBTb2NpYWwgTWVk
aWNpbmUsIE5hdGlvbmFsIENlbnRlciBmb3IgQ2hpbGQgSGVhbHRoIGFuZCBEZXZlbG9wbWVudCwg
VG9reW8sIEphcGFuLiYjeEQ7RGVwYXJ0bWVudCBvZiBJbnRlcm5hbCBNZWRpY2luZSwgU2FvIFBh
dWxvIEZlZGVyYWwgVW5pdmVyc2l0eSwgU2FvIFBhdWxvLCBCcmF6aWwuJiN4RDtEZXBhcnRtZW50
IG9mIE9ic3RldHJpY3MgJmFtcDsgR3luZWNvbG9neSwgRm9ydGlzIE1lbW9yaWFsIFJlc2VhcmNo
IEluc3RpdHV0ZSwgR3VyZ2FvbiwgSW5kaWEuJiN4RDtGYW1pbHkgSGVhbHRoIEJ1cmVhdSwgTWlu
aXN0cnkgb2YgSGVhbHRoLCBDb2xvbWJvLCBTcmkgTGFua2EuJiN4RDtEZXBhcnRtZW50IG9mIE9i
c3RldHJpY3MgYW5kIEd5bmFlY29sb2d5LCBGYWN1bHR5IG9mIE1lZGljaW5lLCBLaG9uIEthZW4g
VW5pdmVyc2l0eSwgS2hvbiBLYWVuLCBUaGFpbGFuZC4mI3hEO0ZhY3VsdHkgb2YgTWVkaWNpbmUs
IFVuaXZlcnNpdHkgb2YgVHN1a3ViYSwgVHN1a3ViYSwgSmFwYW4uJiN4RDtCYXJ0cyBSZXNlYXJj
aCBDZW50cmUgZm9yIFdvbWVuJmFwb3M7cyBIZWFsdGgsIFdITyBDb2xsYWJvcmF0aW5nIENlbnRy
ZSwgUXVlZW4gTWFyeSBVbml2ZXJzaXR5IG9mIExvbmRvbiwgTG9uZG9uLCBVSy48L2F1dGgtYWRk
cmVzcz48dGl0bGVzPjx0aXRsZT5SaXNrIG9mIG1hdGVybmFsIG1vcnRhbGl0eSBpbiB3b21lbiB3
aXRoIHNldmVyZSBhbmFlbWlhIGR1cmluZyBwcmVnbmFuY3kgYW5kIHBvc3QgcGFydHVtOiBhIG11
bHRpbGV2ZWwgYW5hbHlzaXM8L3RpdGxlPjxzZWNvbmRhcnktdGl0bGU+TGFuY2V0IEdsb2IgSGVh
bHRoPC9zZWNvbmRhcnktdGl0bGU+PC90aXRsZXM+PHBhZ2VzPmU1NDgtZTU1NDwvcGFnZXM+PHZv
bHVtZT42PC92b2x1bWU+PG51bWJlcj41PC9udW1iZXI+PGVkaXRpb24+MjAxODAzMjA8L2VkaXRp
b24+PGtleXdvcmRzPjxrZXl3b3JkPkFkdWx0PC9rZXl3b3JkPjxrZXl3b3JkPkFuZW1pYS8qbW9y
dGFsaXR5PC9rZXl3b3JkPjxrZXl3b3JkPkNyb3NzLVNlY3Rpb25hbCBTdHVkaWVzPC9rZXl3b3Jk
PjxrZXl3b3JkPkZlbWFsZTwva2V5d29yZD48a2V5d29yZD5HbG9iYWwgSGVhbHRoLypzdGF0aXN0
aWNzICZhbXA7IG51bWVyaWNhbCBkYXRhPC9rZXl3b3JkPjxrZXl3b3JkPkhlYWx0aCBTdXJ2ZXlz
PC9rZXl3b3JkPjxrZXl3b3JkPkh1bWFuczwva2V5d29yZD48a2V5d29yZD4qTWF0ZXJuYWwgTW9y
dGFsaXR5PC9rZXl3b3JkPjxrZXl3b3JkPk11bHRpbGV2ZWwgQW5hbHlzaXM8L2tleXdvcmQ+PGtl
eXdvcmQ+UG9zdHBhcnR1bSBQZXJpb2Q8L2tleXdvcmQ+PGtleXdvcmQ+UHJlZ25hbmN5PC9rZXl3
b3JkPjxrZXl3b3JkPlByZWduYW5jeSBDb21wbGljYXRpb25zLCBIZW1hdG9sb2dpYy8qbW9ydGFs
aXR5PC9rZXl3b3JkPjxrZXl3b3JkPlJpc2s8L2tleXdvcmQ+PGtleXdvcmQ+KlNldmVyaXR5IG9m
IElsbG5lc3MgSW5kZXg8L2tleXdvcmQ+PC9rZXl3b3Jkcz48ZGF0ZXM+PHllYXI+MjAxODwveWVh
cj48cHViLWRhdGVzPjxkYXRlPk1heTwvZGF0ZT48L3B1Yi1kYXRlcz48L2RhdGVzPjxpc2JuPjIy
MTQtMTA5WCAoRWxlY3Ryb25pYykmI3hEOzIyMTQtMTA5WCAoTGlua2luZyk8L2lzYm4+PGFjY2Vz
c2lvbi1udW0+Mjk1NzE1OTI8L2FjY2Vzc2lvbi1udW0+PHVybHM+PHJlbGF0ZWQtdXJscz48dXJs
Pmh0dHBzOi8vd3d3Lm5jYmkubmxtLm5paC5nb3YvcHVibWVkLzI5NTcxNTkyPC91cmw+PC9yZWxh
dGVkLXVybHM+PC91cmxzPjxlbGVjdHJvbmljLXJlc291cmNlLW51bT4xMC4xMDE2L1MyMjE0LTEw
OVgoMTgpMzAwNzgtMDwvZWxlY3Ryb25pYy1yZXNvdXJjZS1udW0+PHJlbW90ZS1kYXRhYmFzZS1u
YW1lPk1lZGxpbmU8L3JlbW90ZS1kYXRhYmFzZS1uYW1lPjxyZW1vdGUtZGF0YWJhc2UtcHJvdmlk
ZXI+TkxNPC9yZW1vdGUtZGF0YWJhc2UtcHJvdmlkZXI+PC9yZWNvcmQ+PC9DaXRlPjwvRW5kTm90
ZT4A
</w:fldData>
        </w:fldChar>
      </w:r>
      <w:r w:rsidRPr="00656195">
        <w:instrText xml:space="preserve"> ADDIN EN.CITE.DATA </w:instrText>
      </w:r>
      <w:r w:rsidRPr="00656195">
        <w:fldChar w:fldCharType="end"/>
      </w:r>
      <w:r w:rsidRPr="00656195">
        <w:fldChar w:fldCharType="separate"/>
      </w:r>
      <w:r w:rsidRPr="00656195">
        <w:rPr>
          <w:color w:val="00AD86" w:themeColor="accent1"/>
          <w:vertAlign w:val="superscript"/>
        </w:rPr>
        <w:t>19</w:t>
      </w:r>
      <w:r w:rsidRPr="00656195">
        <w:fldChar w:fldCharType="end"/>
      </w:r>
    </w:p>
    <w:p w14:paraId="59B0F620" w14:textId="77777777" w:rsidR="001677FE" w:rsidRPr="00656195" w:rsidRDefault="001677FE" w:rsidP="001677FE">
      <w:pPr>
        <w:pStyle w:val="ListParagraph"/>
        <w:numPr>
          <w:ilvl w:val="0"/>
          <w:numId w:val="4"/>
        </w:numPr>
      </w:pPr>
      <w:r>
        <w:t>Même dans les pays à revenu élevé, jusqu’à 50 % des femmes enceintes non anémiques présentent une carence en fer au cours du premier trimestre ;</w:t>
      </w:r>
      <w:r w:rsidRPr="00656195">
        <w:rPr>
          <w:color w:val="00AD86" w:themeColor="accent1"/>
          <w:vertAlign w:val="superscript"/>
        </w:rPr>
        <w:fldChar w:fldCharType="begin">
          <w:fldData xml:space="preserve">PEVuZE5vdGU+PENpdGU+PEF1dGhvcj5BdWVyYmFjaDwvQXV0aG9yPjxZZWFyPjIwMjE8L1llYXI+
PFJlY051bT40NzQ8L1JlY051bT48RGlzcGxheVRleHQ+PHN0eWxlIGZhY2U9InN1cGVyc2NyaXB0
Ij4yMDwvc3R5bGU+PC9EaXNwbGF5VGV4dD48cmVjb3JkPjxyZWMtbnVtYmVyPjQ3NDwvcmVjLW51
bWJlcj48Zm9yZWlnbi1rZXlzPjxrZXkgYXBwPSJFTiIgZGItaWQ9InNydnRzenZlbHo1dGU4ZTBh
dnA1NXY1azkwZXp2dHRyd3N2eiIgdGltZXN0YW1wPSIxNjc1NTM5MzM1Ij40NzQ8L2tleT48L2Zv
cmVpZ24ta2V5cz48cmVmLXR5cGUgbmFtZT0iSm91cm5hbCBBcnRpY2xlIj4xNzwvcmVmLXR5cGU+
PGNvbnRyaWJ1dG9ycz48YXV0aG9ycz48YXV0aG9yPkF1ZXJiYWNoLCBNLjwvYXV0aG9yPjxhdXRo
b3I+QWJlcm5hdGh5LCBKLjwvYXV0aG9yPjxhdXRob3I+SnV1bCwgUy48L2F1dGhvcj48YXV0aG9y
PlNob3J0LCBWLjwvYXV0aG9yPjxhdXRob3I+RGVybWFuLCBSLjwvYXV0aG9yPjwvYXV0aG9ycz48
L2NvbnRyaWJ1dG9ycz48YXV0aC1hZGRyZXNzPlNjaG9vbCBvZiBNZWRpY2luZSwgR2VvcmdldG93
biBVbml2ZXJzaXR5LCBXYXNoaW5ndG9uLCBEQywgVVNBLiYjeEQ7RGVwYXJ0bWVudCBvZiBPYnN0
ZXRyaWNzIGFuZCBHeW5lY29sb2d5LCBEYXZlbnBvcnQgVW5pdmVyc2l0eSwgR3JhbmQgUmFwaWRz
LCBNSSwgVVNBLiYjeEQ7U2Nob29sIG9mIE1lZGljaW5lLCBVbml2ZXJzaXR5IG9mIFdhc2hpbmd0
b24sIFNlYXR0bGUsIFdBIFVTQS4mI3hEO0RlcGFydG1lbnQgb2YgT2JzdGV0cmljcyBhbmQgR3lu
ZWNvbG9neSwgVGhvbWFzIEplZmZlcnNvbiBVbml2ZXJzaXR5LCBQaGlsYWRlbHBoaWEsIFBBIFVT
QS48L2F1dGgtYWRkcmVzcz48dGl0bGVzPjx0aXRsZT5QcmV2YWxlbmNlIG9mIGlyb24gZGVmaWNp
ZW5jeSBpbiBmaXJzdCB0cmltZXN0ZXIsIG5vbmFuZW1pYyBwcmVnbmFudCB3b21lbjwvdGl0bGU+
PHNlY29uZGFyeS10aXRsZT5KIE1hdGVybiBGZXRhbCBOZW9uYXRhbCBNZWQ8L3NlY29uZGFyeS10
aXRsZT48L3RpdGxlcz48cGFnZXM+MTAwMi0xMDA1PC9wYWdlcz48dm9sdW1lPjM0PC92b2x1bWU+
PG51bWJlcj42PC9udW1iZXI+PGVkaXRpb24+MjAxOTA2MDM8L2VkaXRpb24+PGtleXdvcmRzPjxr
ZXl3b3JkPipBbmVtaWEsIElyb24tRGVmaWNpZW5jeS9lcGlkZW1pb2xvZ3k8L2tleXdvcmQ+PGtl
eXdvcmQ+RmVtYWxlPC9rZXl3b3JkPjxrZXl3b3JkPkhlbW9nbG9iaW5zL2FuYWx5c2lzPC9rZXl3
b3JkPjxrZXl3b3JkPkh1bWFuczwva2V5d29yZD48a2V5d29yZD5JbmZhbnQ8L2tleXdvcmQ+PGtl
eXdvcmQ+SW5mYW50LCBOZXdib3JuPC9rZXl3b3JkPjxrZXl3b3JkPlByZWduYW5jeTwva2V5d29y
ZD48a2V5d29yZD5QcmVnbmFuY3kgVHJpbWVzdGVyLCBGaXJzdDwva2V5d29yZD48a2V5d29yZD5Q
cmVnbmFudCBXb21lbjwva2V5d29yZD48a2V5d29yZD5QcmV2YWxlbmNlPC9rZXl3b3JkPjxrZXl3
b3JkPlVuaXRlZCBLaW5nZG9tPC9rZXl3b3JkPjxrZXl3b3JkPklyb24gZGVmaWNpZW5jeTwva2V5
d29yZD48a2V5d29yZD5ub25hbmVtaWM8L2tleXdvcmQ+PGtleXdvcmQ+c2NyZWVuaW5nPC9rZXl3
b3JkPjwva2V5d29yZHM+PGRhdGVzPjx5ZWFyPjIwMjE8L3llYXI+PHB1Yi1kYXRlcz48ZGF0ZT5N
YXI8L2RhdGU+PC9wdWItZGF0ZXM+PC9kYXRlcz48aXNibj4xNDc2LTQ5NTQgKEVsZWN0cm9uaWMp
JiN4RDsxNDc2LTQ5NTQgKExpbmtpbmcpPC9pc2JuPjxhY2Nlc3Npb24tbnVtPjMxMTU0ODczPC9h
Y2Nlc3Npb24tbnVtPjx1cmxzPjxyZWxhdGVkLXVybHM+PHVybD5odHRwczovL3d3dy5uY2JpLm5s
bS5uaWguZ292L3B1Ym1lZC8zMTE1NDg3MzwvdXJsPjwvcmVsYXRlZC11cmxzPjwvdXJscz48ZWxl
Y3Ryb25pYy1yZXNvdXJjZS1udW0+MTAuMTA4MC8xNDc2NzA1OC4yMDE5LjE2MTk2OTA8L2VsZWN0
cm9uaWMtcmVzb3VyY2UtbnVtPjxyZW1vdGUtZGF0YWJhc2UtbmFtZT5NZWRsaW5lPC9yZW1vdGUt
ZGF0YWJhc2UtbmFtZT48cmVtb3RlLWRhdGFiYXNlLXByb3ZpZGVyPk5MTTwvcmVtb3RlLWRhdGFi
YXNlLXByb3ZpZGVyPjwvcmVjb3JkPjwvQ2l0ZT48L0VuZE5vdGU+AG==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PEVuZE5vdGU+PENpdGU+PEF1dGhvcj5BdWVyYmFjaDwvQXV0aG9yPjxZZWFyPjIwMjE8L1llYXI+
PFJlY051bT40NzQ8L1JlY051bT48RGlzcGxheVRleHQ+PHN0eWxlIGZhY2U9InN1cGVyc2NyaXB0
Ij4yMDwvc3R5bGU+PC9EaXNwbGF5VGV4dD48cmVjb3JkPjxyZWMtbnVtYmVyPjQ3NDwvcmVjLW51
bWJlcj48Zm9yZWlnbi1rZXlzPjxrZXkgYXBwPSJFTiIgZGItaWQ9InNydnRzenZlbHo1dGU4ZTBh
dnA1NXY1azkwZXp2dHRyd3N2eiIgdGltZXN0YW1wPSIxNjc1NTM5MzM1Ij40NzQ8L2tleT48L2Zv
cmVpZ24ta2V5cz48cmVmLXR5cGUgbmFtZT0iSm91cm5hbCBBcnRpY2xlIj4xNzwvcmVmLXR5cGU+
PGNvbnRyaWJ1dG9ycz48YXV0aG9ycz48YXV0aG9yPkF1ZXJiYWNoLCBNLjwvYXV0aG9yPjxhdXRo
b3I+QWJlcm5hdGh5LCBKLjwvYXV0aG9yPjxhdXRob3I+SnV1bCwgUy48L2F1dGhvcj48YXV0aG9y
PlNob3J0LCBWLjwvYXV0aG9yPjxhdXRob3I+RGVybWFuLCBSLjwvYXV0aG9yPjwvYXV0aG9ycz48
L2NvbnRyaWJ1dG9ycz48YXV0aC1hZGRyZXNzPlNjaG9vbCBvZiBNZWRpY2luZSwgR2VvcmdldG93
biBVbml2ZXJzaXR5LCBXYXNoaW5ndG9uLCBEQywgVVNBLiYjeEQ7RGVwYXJ0bWVudCBvZiBPYnN0
ZXRyaWNzIGFuZCBHeW5lY29sb2d5LCBEYXZlbnBvcnQgVW5pdmVyc2l0eSwgR3JhbmQgUmFwaWRz
LCBNSSwgVVNBLiYjeEQ7U2Nob29sIG9mIE1lZGljaW5lLCBVbml2ZXJzaXR5IG9mIFdhc2hpbmd0
b24sIFNlYXR0bGUsIFdBIFVTQS4mI3hEO0RlcGFydG1lbnQgb2YgT2JzdGV0cmljcyBhbmQgR3lu
ZWNvbG9neSwgVGhvbWFzIEplZmZlcnNvbiBVbml2ZXJzaXR5LCBQaGlsYWRlbHBoaWEsIFBBIFVT
QS48L2F1dGgtYWRkcmVzcz48dGl0bGVzPjx0aXRsZT5QcmV2YWxlbmNlIG9mIGlyb24gZGVmaWNp
ZW5jeSBpbiBmaXJzdCB0cmltZXN0ZXIsIG5vbmFuZW1pYyBwcmVnbmFudCB3b21lbjwvdGl0bGU+
PHNlY29uZGFyeS10aXRsZT5KIE1hdGVybiBGZXRhbCBOZW9uYXRhbCBNZWQ8L3NlY29uZGFyeS10
aXRsZT48L3RpdGxlcz48cGFnZXM+MTAwMi0xMDA1PC9wYWdlcz48dm9sdW1lPjM0PC92b2x1bWU+
PG51bWJlcj42PC9udW1iZXI+PGVkaXRpb24+MjAxOTA2MDM8L2VkaXRpb24+PGtleXdvcmRzPjxr
ZXl3b3JkPipBbmVtaWEsIElyb24tRGVmaWNpZW5jeS9lcGlkZW1pb2xvZ3k8L2tleXdvcmQ+PGtl
eXdvcmQ+RmVtYWxlPC9rZXl3b3JkPjxrZXl3b3JkPkhlbW9nbG9iaW5zL2FuYWx5c2lzPC9rZXl3
b3JkPjxrZXl3b3JkPkh1bWFuczwva2V5d29yZD48a2V5d29yZD5JbmZhbnQ8L2tleXdvcmQ+PGtl
eXdvcmQ+SW5mYW50LCBOZXdib3JuPC9rZXl3b3JkPjxrZXl3b3JkPlByZWduYW5jeTwva2V5d29y
ZD48a2V5d29yZD5QcmVnbmFuY3kgVHJpbWVzdGVyLCBGaXJzdDwva2V5d29yZD48a2V5d29yZD5Q
cmVnbmFudCBXb21lbjwva2V5d29yZD48a2V5d29yZD5QcmV2YWxlbmNlPC9rZXl3b3JkPjxrZXl3
b3JkPlVuaXRlZCBLaW5nZG9tPC9rZXl3b3JkPjxrZXl3b3JkPklyb24gZGVmaWNpZW5jeTwva2V5
d29yZD48a2V5d29yZD5ub25hbmVtaWM8L2tleXdvcmQ+PGtleXdvcmQ+c2NyZWVuaW5nPC9rZXl3
b3JkPjwva2V5d29yZHM+PGRhdGVzPjx5ZWFyPjIwMjE8L3llYXI+PHB1Yi1kYXRlcz48ZGF0ZT5N
YXI8L2RhdGU+PC9wdWItZGF0ZXM+PC9kYXRlcz48aXNibj4xNDc2LTQ5NTQgKEVsZWN0cm9uaWMp
JiN4RDsxNDc2LTQ5NTQgKExpbmtpbmcpPC9pc2JuPjxhY2Nlc3Npb24tbnVtPjMxMTU0ODczPC9h
Y2Nlc3Npb24tbnVtPjx1cmxzPjxyZWxhdGVkLXVybHM+PHVybD5odHRwczovL3d3dy5uY2JpLm5s
bS5uaWguZ292L3B1Ym1lZC8zMTE1NDg3MzwvdXJsPjwvcmVsYXRlZC11cmxzPjwvdXJscz48ZWxl
Y3Ryb25pYy1yZXNvdXJjZS1udW0+MTAuMTA4MC8xNDc2NzA1OC4yMDE5LjE2MTk2OTA8L2VsZWN0
cm9uaWMtcmVzb3VyY2UtbnVtPjxyZW1vdGUtZGF0YWJhc2UtbmFtZT5NZWRsaW5lPC9yZW1vdGUt
ZGF0YWJhc2UtbmFtZT48cmVtb3RlLWRhdGFiYXNlLXByb3ZpZGVyPk5MTTwvcmVtb3RlLWRhdGFi
YXNlLXByb3ZpZGVyPjwvcmVjb3JkPjwvQ2l0ZT48L0VuZE5vdGU+AG==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20</w:t>
      </w:r>
      <w:r w:rsidRPr="00656195">
        <w:rPr>
          <w:color w:val="00AD86" w:themeColor="accent1"/>
          <w:vertAlign w:val="superscript"/>
        </w:rPr>
        <w:fldChar w:fldCharType="end"/>
      </w:r>
      <w:r>
        <w:t xml:space="preserve"> l’ID s’aggrave pendant la grossesse en raison de l’augmentation de la masse des globules rouges de la femme et des besoins en fer du placenta et du fœtus.</w:t>
      </w:r>
    </w:p>
    <w:p w14:paraId="74DF0DA7" w14:textId="77777777" w:rsidR="001677FE" w:rsidRPr="00656195" w:rsidRDefault="001677FE" w:rsidP="001677FE">
      <w:pPr>
        <w:pStyle w:val="ListParagraph"/>
        <w:numPr>
          <w:ilvl w:val="0"/>
          <w:numId w:val="4"/>
        </w:numPr>
        <w:rPr>
          <w:color w:val="00AD86" w:themeColor="accent1"/>
          <w:vertAlign w:val="superscript"/>
        </w:rPr>
      </w:pPr>
      <w:r>
        <w:lastRenderedPageBreak/>
        <w:t>Le fer constitue un élément essentiel au développement neurologique fœtal et postnatal normal et à un large éventail de processus physiologiques, y compris les fonctions musculaires et neurologiques.</w:t>
      </w:r>
      <w:r w:rsidRPr="00656195">
        <w:rPr>
          <w:color w:val="00AD86" w:themeColor="accent1"/>
          <w:vertAlign w:val="superscript"/>
        </w:rPr>
        <w:fldChar w:fldCharType="begin">
          <w:fldData xml:space="preserve">PEVuZE5vdGU+PENpdGU+PEF1dGhvcj5Mb3pvZmY8L0F1dGhvcj48WWVhcj4yMDA2PC9ZZWFyPjxS
ZWNOdW0+NTM0PC9SZWNOdW0+PERpc3BsYXlUZXh0PjxzdHlsZSBmYWNlPSJzdXBlcnNjcmlwdCI+
MjEsMjI8L3N0eWxlPjwvRGlzcGxheVRleHQ+PHJlY29yZD48cmVjLW51bWJlcj41MzQ8L3JlYy1u
dW1iZXI+PGZvcmVpZ24ta2V5cz48a2V5IGFwcD0iRU4iIGRiLWlkPSJzcnZ0c3p2ZWx6NXRlOGUw
YXZwNTV2NWs5MGV6dnR0cndzdnoiIHRpbWVzdGFtcD0iMTY5MTM2ODY0MyI+NTM0PC9rZXk+PC9m
b3JlaWduLWtleXM+PHJlZi10eXBlIG5hbWU9IkpvdXJuYWwgQXJ0aWNsZSI+MTc8L3JlZi10eXBl
Pjxjb250cmlidXRvcnM+PGF1dGhvcnM+PGF1dGhvcj5Mb3pvZmYsIEIuPC9hdXRob3I+PGF1dGhv
cj5HZW9yZ2llZmYsIE0uIEsuPC9hdXRob3I+PC9hdXRob3JzPjwvY29udHJpYnV0b3JzPjxhdXRo
LWFkZHJlc3M+Q2VudGVyIGZvciBIdW1hbiBHcm93dGggYW5kIERldmVsb3BtZW50LCBEZXBhcnRt
ZW50IG9mIFBlZGlhdHJpY3MgYW5kIENvbW11bmljYWJsZSBEaXNlYXNlcywgVW5pdmVyc2l0eSBv
ZiBNaWNoaWdhbiwgQW5uIEFyYm9yLCBNSSA0ODEwOS0wNDA2LCBVU0EuIGJsb3pvZmZAdW1pY2gu
ZWR1PC9hdXRoLWFkZHJlc3M+PHRpdGxlcz48dGl0bGU+SXJvbiBkZWZpY2llbmN5IGFuZCBicmFp
biBkZXZlbG9wbWVudDwvdGl0bGU+PHNlY29uZGFyeS10aXRsZT5TZW1pbiBQZWRpYXRyIE5ldXJv
bDwvc2Vjb25kYXJ5LXRpdGxlPjwvdGl0bGVzPjxwYWdlcz4xNTgtNjU8L3BhZ2VzPjx2b2x1bWU+
MTM8L3ZvbHVtZT48bnVtYmVyPjM8L251bWJlcj48a2V5d29yZHM+PGtleXdvcmQ+QW5pbWFsczwv
a2V5d29yZD48a2V5d29yZD5CcmFpbi9lbWJyeW9sb2d5Lypncm93dGggJmFtcDsgZGV2ZWxvcG1l
bnQ8L2tleXdvcmQ+PGtleXdvcmQ+Q2hpbGQsIFByZXNjaG9vbDwva2V5d29yZD48a2V5d29yZD5G
ZW1hbGU8L2tleXdvcmQ+PGtleXdvcmQ+RmV0dXMvcGh5c2lvbG9neTwva2V5d29yZD48a2V5d29y
ZD5IdW1hbnM8L2tleXdvcmQ+PGtleXdvcmQ+SW5mYW50PC9rZXl3b3JkPjxrZXl3b3JkPkluZmFu
dCwgTmV3Ym9ybjwva2V5d29yZD48a2V5d29yZD4qSXJvbiBEZWZpY2llbmNpZXM8L2tleXdvcmQ+
PGtleXdvcmQ+TWljZTwva2V5d29yZD48a2V5d29yZD5QcmVnbmFuY3k8L2tleXdvcmQ+PGtleXdv
cmQ+UmF0czwva2V5d29yZD48L2tleXdvcmRzPjxkYXRlcz48eWVhcj4yMDA2PC95ZWFyPjxwdWIt
ZGF0ZXM+PGRhdGU+U2VwPC9kYXRlPjwvcHViLWRhdGVzPjwvZGF0ZXM+PGlzYm4+MTA3MS05MDkx
IChQcmludCkmI3hEOzEwNzEtOTA5MSAoTGlua2luZyk8L2lzYm4+PGFjY2Vzc2lvbi1udW0+MTcx
MDE0NTQ8L2FjY2Vzc2lvbi1udW0+PHVybHM+PHJlbGF0ZWQtdXJscz48dXJsPmh0dHBzOi8vd3d3
Lm5jYmkubmxtLm5paC5nb3YvcHVibWVkLzE3MTAxNDU0PC91cmw+PC9yZWxhdGVkLXVybHM+PC91
cmxzPjxlbGVjdHJvbmljLXJlc291cmNlLW51bT4xMC4xMDE2L2ouc3Blbi4yMDA2LjA4LjAwNDwv
ZWxlY3Ryb25pYy1yZXNvdXJjZS1udW0+PHJlbW90ZS1kYXRhYmFzZS1uYW1lPk1lZGxpbmU8L3Jl
bW90ZS1kYXRhYmFzZS1uYW1lPjxyZW1vdGUtZGF0YWJhc2UtcHJvdmlkZXI+TkxNPC9yZW1vdGUt
ZGF0YWJhc2UtcHJvdmlkZXI+PC9yZWNvcmQ+PC9DaXRlPjxDaXRlPjxBdXRob3I+R2VvcmdpZWZm
PC9BdXRob3I+PFllYXI+MjAyMzwvWWVhcj48UmVjTnVtPjUwNzwvUmVjTnVtPjxyZWNvcmQ+PHJl
Yy1udW1iZXI+NTA3PC9yZWMtbnVtYmVyPjxmb3JlaWduLWtleXM+PGtleSBhcHA9IkVOIiBkYi1p
ZD0ic3J2dHN6dmVsejV0ZThlMGF2cDU1djVrOTBlenZ0dHJ3c3Z6IiB0aW1lc3RhbXA9IjE2Nzgy
NDQ0MTciPjUwNzwva2V5PjwvZm9yZWlnbi1rZXlzPjxyZWYtdHlwZSBuYW1lPSJKb3VybmFsIEFy
dGljbGUiPjE3PC9yZWYtdHlwZT48Y29udHJpYnV0b3JzPjxhdXRob3JzPjxhdXRob3I+R2Vvcmdp
ZWZmLCBNLjwvYXV0aG9yPjwvYXV0aG9ycz48L2NvbnRyaWJ1dG9ycz48dGl0bGVzPjx0aXRsZT5U
aGUgaW1wb3J0YW5jZSBvZiBpaXJvbiBkZWZpY2llbmN5IGluIHByZWduYW5jeSBvbiBmZXRhbCwg
bmVvbmF0YWwsIGFuZCBpbmZhbnQgbmV1cm9kZXZlbG9wbWVudGFsIG91dGNvbWVzPC90aXRsZT48
c2Vjb25kYXJ5LXRpdGxlPkludCBKIEd5bmVjb2wgT2JzdGV0PC9zZWNvbmRhcnktdGl0bGU+PC90
aXRsZXM+PGRhdGVzPjx5ZWFyPjIwMjM8L3llYXI+PC9kYXRlcz48dXJscz48L3VybHM+PC9yZWNv
cmQ+PC9DaXRlPjwvRW5kTm90ZT5=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PEVuZE5vdGU+PENpdGU+PEF1dGhvcj5Mb3pvZmY8L0F1dGhvcj48WWVhcj4yMDA2PC9ZZWFyPjxS
ZWNOdW0+NTM0PC9SZWNOdW0+PERpc3BsYXlUZXh0PjxzdHlsZSBmYWNlPSJzdXBlcnNjcmlwdCI+
MjEsMjI8L3N0eWxlPjwvRGlzcGxheVRleHQ+PHJlY29yZD48cmVjLW51bWJlcj41MzQ8L3JlYy1u
dW1iZXI+PGZvcmVpZ24ta2V5cz48a2V5IGFwcD0iRU4iIGRiLWlkPSJzcnZ0c3p2ZWx6NXRlOGUw
YXZwNTV2NWs5MGV6dnR0cndzdnoiIHRpbWVzdGFtcD0iMTY5MTM2ODY0MyI+NTM0PC9rZXk+PC9m
b3JlaWduLWtleXM+PHJlZi10eXBlIG5hbWU9IkpvdXJuYWwgQXJ0aWNsZSI+MTc8L3JlZi10eXBl
Pjxjb250cmlidXRvcnM+PGF1dGhvcnM+PGF1dGhvcj5Mb3pvZmYsIEIuPC9hdXRob3I+PGF1dGhv
cj5HZW9yZ2llZmYsIE0uIEsuPC9hdXRob3I+PC9hdXRob3JzPjwvY29udHJpYnV0b3JzPjxhdXRo
LWFkZHJlc3M+Q2VudGVyIGZvciBIdW1hbiBHcm93dGggYW5kIERldmVsb3BtZW50LCBEZXBhcnRt
ZW50IG9mIFBlZGlhdHJpY3MgYW5kIENvbW11bmljYWJsZSBEaXNlYXNlcywgVW5pdmVyc2l0eSBv
ZiBNaWNoaWdhbiwgQW5uIEFyYm9yLCBNSSA0ODEwOS0wNDA2LCBVU0EuIGJsb3pvZmZAdW1pY2gu
ZWR1PC9hdXRoLWFkZHJlc3M+PHRpdGxlcz48dGl0bGU+SXJvbiBkZWZpY2llbmN5IGFuZCBicmFp
biBkZXZlbG9wbWVudDwvdGl0bGU+PHNlY29uZGFyeS10aXRsZT5TZW1pbiBQZWRpYXRyIE5ldXJv
bDwvc2Vjb25kYXJ5LXRpdGxlPjwvdGl0bGVzPjxwYWdlcz4xNTgtNjU8L3BhZ2VzPjx2b2x1bWU+
MTM8L3ZvbHVtZT48bnVtYmVyPjM8L251bWJlcj48a2V5d29yZHM+PGtleXdvcmQ+QW5pbWFsczwv
a2V5d29yZD48a2V5d29yZD5CcmFpbi9lbWJyeW9sb2d5Lypncm93dGggJmFtcDsgZGV2ZWxvcG1l
bnQ8L2tleXdvcmQ+PGtleXdvcmQ+Q2hpbGQsIFByZXNjaG9vbDwva2V5d29yZD48a2V5d29yZD5G
ZW1hbGU8L2tleXdvcmQ+PGtleXdvcmQ+RmV0dXMvcGh5c2lvbG9neTwva2V5d29yZD48a2V5d29y
ZD5IdW1hbnM8L2tleXdvcmQ+PGtleXdvcmQ+SW5mYW50PC9rZXl3b3JkPjxrZXl3b3JkPkluZmFu
dCwgTmV3Ym9ybjwva2V5d29yZD48a2V5d29yZD4qSXJvbiBEZWZpY2llbmNpZXM8L2tleXdvcmQ+
PGtleXdvcmQ+TWljZTwva2V5d29yZD48a2V5d29yZD5QcmVnbmFuY3k8L2tleXdvcmQ+PGtleXdv
cmQ+UmF0czwva2V5d29yZD48L2tleXdvcmRzPjxkYXRlcz48eWVhcj4yMDA2PC95ZWFyPjxwdWIt
ZGF0ZXM+PGRhdGU+U2VwPC9kYXRlPjwvcHViLWRhdGVzPjwvZGF0ZXM+PGlzYm4+MTA3MS05MDkx
IChQcmludCkmI3hEOzEwNzEtOTA5MSAoTGlua2luZyk8L2lzYm4+PGFjY2Vzc2lvbi1udW0+MTcx
MDE0NTQ8L2FjY2Vzc2lvbi1udW0+PHVybHM+PHJlbGF0ZWQtdXJscz48dXJsPmh0dHBzOi8vd3d3
Lm5jYmkubmxtLm5paC5nb3YvcHVibWVkLzE3MTAxNDU0PC91cmw+PC9yZWxhdGVkLXVybHM+PC91
cmxzPjxlbGVjdHJvbmljLXJlc291cmNlLW51bT4xMC4xMDE2L2ouc3Blbi4yMDA2LjA4LjAwNDwv
ZWxlY3Ryb25pYy1yZXNvdXJjZS1udW0+PHJlbW90ZS1kYXRhYmFzZS1uYW1lPk1lZGxpbmU8L3Jl
bW90ZS1kYXRhYmFzZS1uYW1lPjxyZW1vdGUtZGF0YWJhc2UtcHJvdmlkZXI+TkxNPC9yZW1vdGUt
ZGF0YWJhc2UtcHJvdmlkZXI+PC9yZWNvcmQ+PC9DaXRlPjxDaXRlPjxBdXRob3I+R2VvcmdpZWZm
PC9BdXRob3I+PFllYXI+MjAyMzwvWWVhcj48UmVjTnVtPjUwNzwvUmVjTnVtPjxyZWNvcmQ+PHJl
Yy1udW1iZXI+NTA3PC9yZWMtbnVtYmVyPjxmb3JlaWduLWtleXM+PGtleSBhcHA9IkVOIiBkYi1p
ZD0ic3J2dHN6dmVsejV0ZThlMGF2cDU1djVrOTBlenZ0dHJ3c3Z6IiB0aW1lc3RhbXA9IjE2Nzgy
NDQ0MTciPjUwNzwva2V5PjwvZm9yZWlnbi1rZXlzPjxyZWYtdHlwZSBuYW1lPSJKb3VybmFsIEFy
dGljbGUiPjE3PC9yZWYtdHlwZT48Y29udHJpYnV0b3JzPjxhdXRob3JzPjxhdXRob3I+R2Vvcmdp
ZWZmLCBNLjwvYXV0aG9yPjwvYXV0aG9ycz48L2NvbnRyaWJ1dG9ycz48dGl0bGVzPjx0aXRsZT5U
aGUgaW1wb3J0YW5jZSBvZiBpaXJvbiBkZWZpY2llbmN5IGluIHByZWduYW5jeSBvbiBmZXRhbCwg
bmVvbmF0YWwsIGFuZCBpbmZhbnQgbmV1cm9kZXZlbG9wbWVudGFsIG91dGNvbWVzPC90aXRsZT48
c2Vjb25kYXJ5LXRpdGxlPkludCBKIEd5bmVjb2wgT2JzdGV0PC9zZWNvbmRhcnktdGl0bGU+PC90
aXRsZXM+PGRhdGVzPjx5ZWFyPjIwMjM8L3llYXI+PC9kYXRlcz48dXJscz48L3VybHM+PC9yZWNv
cmQ+PC9DaXRlPjwvRW5kTm90ZT5=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21,22</w:t>
      </w:r>
      <w:r w:rsidRPr="00656195">
        <w:rPr>
          <w:color w:val="00AD86" w:themeColor="accent1"/>
          <w:vertAlign w:val="superscript"/>
        </w:rPr>
        <w:fldChar w:fldCharType="end"/>
      </w:r>
    </w:p>
    <w:p w14:paraId="2C1BAC51" w14:textId="77777777" w:rsidR="001677FE" w:rsidRPr="00656195" w:rsidRDefault="001677FE" w:rsidP="001677FE">
      <w:pPr>
        <w:pStyle w:val="ListParagraph"/>
        <w:numPr>
          <w:ilvl w:val="0"/>
          <w:numId w:val="4"/>
        </w:numPr>
      </w:pPr>
      <w:r>
        <w:t>L’ID pendant la grossesse est associée à des troubles neurodéveloppementaux du fœtus, notamment à des risques accrus de troubles du spectre autistique, de déficience intellectuelle, de trouble déficitaire de l’attention avec hyperactivité et d’autres dysfonctionnements psychosociaux durables chez l’enfant.</w:t>
      </w:r>
      <w:r w:rsidRPr="00656195">
        <w:rPr>
          <w:color w:val="00AD86" w:themeColor="accent1"/>
          <w:vertAlign w:val="superscript"/>
        </w:rPr>
        <w:fldChar w:fldCharType="begin">
          <w:fldData xml:space="preserve">PEVuZE5vdGU+PENpdGU+PEF1dGhvcj5HZW9yZ2llZmY8L0F1dGhvcj48WWVhcj4yMDIzPC9ZZWFy
PjxSZWNOdW0+NTIwPC9SZWNOdW0+PERpc3BsYXlUZXh0PjxzdHlsZSBmYWNlPSJzdXBlcnNjcmlw
dCI+MjMsMjQ8L3N0eWxlPjwvRGlzcGxheVRleHQ+PHJlY29yZD48cmVjLW51bWJlcj41MjA8L3Jl
Yy1udW1iZXI+PGZvcmVpZ24ta2V5cz48a2V5IGFwcD0iRU4iIGRiLWlkPSJzcnZ0c3p2ZWx6NXRl
OGUwYXZwNTV2NWs5MGV6dnR0cndzdnoiIHRpbWVzdGFtcD0iMTY5MTM2NjA5MyI+NTIwPC9rZXk+
PC9mb3JlaWduLWtleXM+PHJlZi10eXBlIG5hbWU9IkpvdXJuYWwgQXJ0aWNsZSI+MTc8L3JlZi10
eXBlPjxjb250cmlidXRvcnM+PGF1dGhvcnM+PGF1dGhvcj5HZW9yZ2llZmYsIE0uIEsuPC9hdXRo
b3I+PC9hdXRob3JzPjwvY29udHJpYnV0b3JzPjxhdXRoLWFkZHJlc3M+VW5pdmVyc2l0eSBvZiBN
aW5uZXNvdGEgTWVkaWNhbCBTY2hvb2wsIE1pbm5lYXBvbGlzLCBNaW5uZXNvdGEsIFVTQS48L2F1
dGgtYWRkcmVzcz48dGl0bGVzPjx0aXRsZT5UaGUgaW1wb3J0YW5jZSBvZiBpcm9uIGRlZmljaWVu
Y3kgaW4gcHJlZ25hbmN5IG9uIGZldGFsLCBuZW9uYXRhbCwgYW5kIGluZmFudCBuZXVyb2RldmVs
b3BtZW50YWwgb3V0Y29tZXM8L3RpdGxlPjxzZWNvbmRhcnktdGl0bGU+SW50IEogR3luYWVjb2wg
T2JzdGV0PC9zZWNvbmRhcnktdGl0bGU+PC90aXRsZXM+PHBhZ2VzPjgzLTg4PC9wYWdlcz48dm9s
dW1lPjE2MiBTdXBwbCAyPC92b2x1bWU+PGtleXdvcmRzPjxrZXl3b3JkPmJyYWluPC9rZXl3b3Jk
PjxrZXl3b3JkPmZldHVzPC9rZXl3b3JkPjxrZXl3b3JkPmlyb248L2tleXdvcmQ+PGtleXdvcmQ+
aXJvbiBkZWZpY2llbmN5PC9rZXl3b3JkPjxrZXl3b3JkPmlyb24gZGVmaWNpZW5jeSBhbmVtaWE8
L2tleXdvcmQ+PGtleXdvcmQ+bW90aGVyPC9rZXl3b3JkPjxrZXl3b3JkPm5ldXJvZGV2ZWxvcG1l
bnQ8L2tleXdvcmQ+PGtleXdvcmQ+cHJlZ25hbmN5PC9rZXl3b3JkPjwva2V5d29yZHM+PGRhdGVz
Pjx5ZWFyPjIwMjM8L3llYXI+PHB1Yi1kYXRlcz48ZGF0ZT5BdWc8L2RhdGU+PC9wdWItZGF0ZXM+
PC9kYXRlcz48aXNibj4xODc5LTM0NzkgKEVsZWN0cm9uaWMpJiN4RDswMDIwLTcyOTIgKExpbmtp
bmcpPC9pc2JuPjxhY2Nlc3Npb24tbnVtPjM3NTM4MDEwPC9hY2Nlc3Npb24tbnVtPjx1cmxzPjxy
ZWxhdGVkLXVybHM+PHVybD5odHRwczovL3d3dy5uY2JpLm5sbS5uaWguZ292L3B1Ym1lZC8zNzUz
ODAxMDwvdXJsPjwvcmVsYXRlZC11cmxzPjwvdXJscz48ZWxlY3Ryb25pYy1yZXNvdXJjZS1udW0+
MTAuMTAwMi9pamdvLjE0OTUxPC9lbGVjdHJvbmljLXJlc291cmNlLW51bT48cmVtb3RlLWRhdGFi
YXNlLW5hbWU+SW4tUHJvY2VzczwvcmVtb3RlLWRhdGFiYXNlLW5hbWU+PHJlbW90ZS1kYXRhYmFz
ZS1wcm92aWRlcj5OTE08L3JlbW90ZS1kYXRhYmFzZS1wcm92aWRlcj48L3JlY29yZD48L0NpdGU+
PENpdGU+PEF1dGhvcj5XaWVnZXJzbWE8L0F1dGhvcj48WWVhcj4yMDE5PC9ZZWFyPjxSZWNOdW0+
MTgzPC9SZWNOdW0+PHJlY29yZD48cmVjLW51bWJlcj4xODM8L3JlYy1udW1iZXI+PGZvcmVpZ24t
a2V5cz48a2V5IGFwcD0iRU4iIGRiLWlkPSJzcnZ0c3p2ZWx6NXRlOGUwYXZwNTV2NWs5MGV6dnR0
cndzdnoiIHRpbWVzdGFtcD0iMTU4NTU0NTI4MCI+MTgzPC9rZXk+PC9mb3JlaWduLWtleXM+PHJl
Zi10eXBlIG5hbWU9IkpvdXJuYWwgQXJ0aWNsZSI+MTc8L3JlZi10eXBlPjxjb250cmlidXRvcnM+
PGF1dGhvcnM+PGF1dGhvcj5XaWVnZXJzbWEsIEEuIE0uPC9hdXRob3I+PGF1dGhvcj5EYWxtYW4s
IEMuPC9hdXRob3I+PGF1dGhvcj5MZWUsIEIuIEsuPC9hdXRob3I+PGF1dGhvcj5LYXJsc3Nvbiwg
SC48L2F1dGhvcj48YXV0aG9yPkdhcmRuZXIsIFIuIE0uPC9hdXRob3I+PC9hdXRob3JzPjwvY29u
dHJpYnV0b3JzPjxhdXRoLWFkZHJlc3M+RGVwYXJ0bWVudCBvZiBQdWJsaWMgSGVhbHRoIFNjaWVu
Y2VzLCBLYXJvbGluc2thIEluc3RpdHV0ZXQsIFN0b2NraG9sbSwgU3dlZGVuLiYjeEQ7Q2VudHJl
IGZvciBFcGlkZW1pb2xvZ3kgYW5kIENvbW11bml0eSBNZWRpY2luZSwgU3RvY2tob2xtIENvdW50
eSBDb3VuY2lsLCBTdG9ja2hvbG0sIFN3ZWRlbi4mI3hEO0RlcGFydG1lbnQgb2YgRXBpZGVtaW9s
b2d5IGFuZCBCaW9zdGF0aXN0aWNzLCBEcmV4ZWwgVW5pdmVyc2l0eSBEb3Juc2lmZSBTY2hvb2wg
b2YgUHVibGljIEhlYWx0aCwgUGhpbGFkZWxwaGlhLCBQZW5uc3lsdmFuaWEuJiN4RDtBLiBKLiBE
cmV4ZWwgQXV0aXNtIEluc3RpdHV0ZSwgUGhpbGFkZWxwaGlhLCBQZW5uc3lsdmFuaWEuJiN4RDtE
ZXBhcnRtZW50IG9mIE5ldXJvc2NpZW5jZSwgS2Fyb2xpbnNrYSBJbnN0aXR1dGV0LCBTdG9ja2hv
bG0sIFN3ZWRlbi48L2F1dGgtYWRkcmVzcz48dGl0bGVzPjx0aXRsZT5Bc3NvY2lhdGlvbiBvZiBQ
cmVuYXRhbCBNYXRlcm5hbCBBbmVtaWEgV2l0aCBOZXVyb2RldmVsb3BtZW50YWwgRGlzb3JkZXJz
PC90aXRsZT48c2Vjb25kYXJ5LXRpdGxlPkpBTUEgUHN5Y2hpYXRyeTwvc2Vjb25kYXJ5LXRpdGxl
PjwvdGl0bGVzPjxwYWdlcz4xLTEyPC9wYWdlcz48ZWRpdGlvbj4yMDE5LzA5LzE5PC9lZGl0aW9u
PjxkYXRlcz48eWVhcj4yMDE5PC95ZWFyPjxwdWItZGF0ZXM+PGRhdGU+U2VwIDE4PC9kYXRlPjwv
cHViLWRhdGVzPjwvZGF0ZXM+PGlzYm4+MjE2OC02MjM4IChFbGVjdHJvbmljKSYjeEQ7MjE2OC02
MjJYIChMaW5raW5nKTwvaXNibj48YWNjZXNzaW9uLW51bT4zMTUzMjQ5NzwvYWNjZXNzaW9uLW51
bT48dXJscz48cmVsYXRlZC11cmxzPjx1cmw+aHR0cHM6Ly93d3cubmNiaS5ubG0ubmloLmdvdi9w
dWJtZWQvMzE1MzI0OTc8L3VybD48L3JlbGF0ZWQtdXJscz48L3VybHM+PGN1c3RvbTI+UE1DNjc1
MTc4MjwvY3VzdG9tMj48ZWxlY3Ryb25pYy1yZXNvdXJjZS1udW0+MTAuMTAwMS9qYW1hcHN5Y2hp
YXRyeS4yMDE5LjIzMDk8L2VsZWN0cm9uaWMtcmVzb3VyY2UtbnVtPjwvcmVjb3JkPjwvQ2l0ZT48
L0VuZE5vdGU+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PEVuZE5vdGU+PENpdGU+PEF1dGhvcj5HZW9yZ2llZmY8L0F1dGhvcj48WWVhcj4yMDIzPC9ZZWFy
PjxSZWNOdW0+NTIwPC9SZWNOdW0+PERpc3BsYXlUZXh0PjxzdHlsZSBmYWNlPSJzdXBlcnNjcmlw
dCI+MjMsMjQ8L3N0eWxlPjwvRGlzcGxheVRleHQ+PHJlY29yZD48cmVjLW51bWJlcj41MjA8L3Jl
Yy1udW1iZXI+PGZvcmVpZ24ta2V5cz48a2V5IGFwcD0iRU4iIGRiLWlkPSJzcnZ0c3p2ZWx6NXRl
OGUwYXZwNTV2NWs5MGV6dnR0cndzdnoiIHRpbWVzdGFtcD0iMTY5MTM2NjA5MyI+NTIwPC9rZXk+
PC9mb3JlaWduLWtleXM+PHJlZi10eXBlIG5hbWU9IkpvdXJuYWwgQXJ0aWNsZSI+MTc8L3JlZi10
eXBlPjxjb250cmlidXRvcnM+PGF1dGhvcnM+PGF1dGhvcj5HZW9yZ2llZmYsIE0uIEsuPC9hdXRo
b3I+PC9hdXRob3JzPjwvY29udHJpYnV0b3JzPjxhdXRoLWFkZHJlc3M+VW5pdmVyc2l0eSBvZiBN
aW5uZXNvdGEgTWVkaWNhbCBTY2hvb2wsIE1pbm5lYXBvbGlzLCBNaW5uZXNvdGEsIFVTQS48L2F1
dGgtYWRkcmVzcz48dGl0bGVzPjx0aXRsZT5UaGUgaW1wb3J0YW5jZSBvZiBpcm9uIGRlZmljaWVu
Y3kgaW4gcHJlZ25hbmN5IG9uIGZldGFsLCBuZW9uYXRhbCwgYW5kIGluZmFudCBuZXVyb2RldmVs
b3BtZW50YWwgb3V0Y29tZXM8L3RpdGxlPjxzZWNvbmRhcnktdGl0bGU+SW50IEogR3luYWVjb2wg
T2JzdGV0PC9zZWNvbmRhcnktdGl0bGU+PC90aXRsZXM+PHBhZ2VzPjgzLTg4PC9wYWdlcz48dm9s
dW1lPjE2MiBTdXBwbCAyPC92b2x1bWU+PGtleXdvcmRzPjxrZXl3b3JkPmJyYWluPC9rZXl3b3Jk
PjxrZXl3b3JkPmZldHVzPC9rZXl3b3JkPjxrZXl3b3JkPmlyb248L2tleXdvcmQ+PGtleXdvcmQ+
aXJvbiBkZWZpY2llbmN5PC9rZXl3b3JkPjxrZXl3b3JkPmlyb24gZGVmaWNpZW5jeSBhbmVtaWE8
L2tleXdvcmQ+PGtleXdvcmQ+bW90aGVyPC9rZXl3b3JkPjxrZXl3b3JkPm5ldXJvZGV2ZWxvcG1l
bnQ8L2tleXdvcmQ+PGtleXdvcmQ+cHJlZ25hbmN5PC9rZXl3b3JkPjwva2V5d29yZHM+PGRhdGVz
Pjx5ZWFyPjIwMjM8L3llYXI+PHB1Yi1kYXRlcz48ZGF0ZT5BdWc8L2RhdGU+PC9wdWItZGF0ZXM+
PC9kYXRlcz48aXNibj4xODc5LTM0NzkgKEVsZWN0cm9uaWMpJiN4RDswMDIwLTcyOTIgKExpbmtp
bmcpPC9pc2JuPjxhY2Nlc3Npb24tbnVtPjM3NTM4MDEwPC9hY2Nlc3Npb24tbnVtPjx1cmxzPjxy
ZWxhdGVkLXVybHM+PHVybD5odHRwczovL3d3dy5uY2JpLm5sbS5uaWguZ292L3B1Ym1lZC8zNzUz
ODAxMDwvdXJsPjwvcmVsYXRlZC11cmxzPjwvdXJscz48ZWxlY3Ryb25pYy1yZXNvdXJjZS1udW0+
MTAuMTAwMi9pamdvLjE0OTUxPC9lbGVjdHJvbmljLXJlc291cmNlLW51bT48cmVtb3RlLWRhdGFi
YXNlLW5hbWU+SW4tUHJvY2VzczwvcmVtb3RlLWRhdGFiYXNlLW5hbWU+PHJlbW90ZS1kYXRhYmFz
ZS1wcm92aWRlcj5OTE08L3JlbW90ZS1kYXRhYmFzZS1wcm92aWRlcj48L3JlY29yZD48L0NpdGU+
PENpdGU+PEF1dGhvcj5XaWVnZXJzbWE8L0F1dGhvcj48WWVhcj4yMDE5PC9ZZWFyPjxSZWNOdW0+
MTgzPC9SZWNOdW0+PHJlY29yZD48cmVjLW51bWJlcj4xODM8L3JlYy1udW1iZXI+PGZvcmVpZ24t
a2V5cz48a2V5IGFwcD0iRU4iIGRiLWlkPSJzcnZ0c3p2ZWx6NXRlOGUwYXZwNTV2NWs5MGV6dnR0
cndzdnoiIHRpbWVzdGFtcD0iMTU4NTU0NTI4MCI+MTgzPC9rZXk+PC9mb3JlaWduLWtleXM+PHJl
Zi10eXBlIG5hbWU9IkpvdXJuYWwgQXJ0aWNsZSI+MTc8L3JlZi10eXBlPjxjb250cmlidXRvcnM+
PGF1dGhvcnM+PGF1dGhvcj5XaWVnZXJzbWEsIEEuIE0uPC9hdXRob3I+PGF1dGhvcj5EYWxtYW4s
IEMuPC9hdXRob3I+PGF1dGhvcj5MZWUsIEIuIEsuPC9hdXRob3I+PGF1dGhvcj5LYXJsc3Nvbiwg
SC48L2F1dGhvcj48YXV0aG9yPkdhcmRuZXIsIFIuIE0uPC9hdXRob3I+PC9hdXRob3JzPjwvY29u
dHJpYnV0b3JzPjxhdXRoLWFkZHJlc3M+RGVwYXJ0bWVudCBvZiBQdWJsaWMgSGVhbHRoIFNjaWVu
Y2VzLCBLYXJvbGluc2thIEluc3RpdHV0ZXQsIFN0b2NraG9sbSwgU3dlZGVuLiYjeEQ7Q2VudHJl
IGZvciBFcGlkZW1pb2xvZ3kgYW5kIENvbW11bml0eSBNZWRpY2luZSwgU3RvY2tob2xtIENvdW50
eSBDb3VuY2lsLCBTdG9ja2hvbG0sIFN3ZWRlbi4mI3hEO0RlcGFydG1lbnQgb2YgRXBpZGVtaW9s
b2d5IGFuZCBCaW9zdGF0aXN0aWNzLCBEcmV4ZWwgVW5pdmVyc2l0eSBEb3Juc2lmZSBTY2hvb2wg
b2YgUHVibGljIEhlYWx0aCwgUGhpbGFkZWxwaGlhLCBQZW5uc3lsdmFuaWEuJiN4RDtBLiBKLiBE
cmV4ZWwgQXV0aXNtIEluc3RpdHV0ZSwgUGhpbGFkZWxwaGlhLCBQZW5uc3lsdmFuaWEuJiN4RDtE
ZXBhcnRtZW50IG9mIE5ldXJvc2NpZW5jZSwgS2Fyb2xpbnNrYSBJbnN0aXR1dGV0LCBTdG9ja2hv
bG0sIFN3ZWRlbi48L2F1dGgtYWRkcmVzcz48dGl0bGVzPjx0aXRsZT5Bc3NvY2lhdGlvbiBvZiBQ
cmVuYXRhbCBNYXRlcm5hbCBBbmVtaWEgV2l0aCBOZXVyb2RldmVsb3BtZW50YWwgRGlzb3JkZXJz
PC90aXRsZT48c2Vjb25kYXJ5LXRpdGxlPkpBTUEgUHN5Y2hpYXRyeTwvc2Vjb25kYXJ5LXRpdGxl
PjwvdGl0bGVzPjxwYWdlcz4xLTEyPC9wYWdlcz48ZWRpdGlvbj4yMDE5LzA5LzE5PC9lZGl0aW9u
PjxkYXRlcz48eWVhcj4yMDE5PC95ZWFyPjxwdWItZGF0ZXM+PGRhdGU+U2VwIDE4PC9kYXRlPjwv
cHViLWRhdGVzPjwvZGF0ZXM+PGlzYm4+MjE2OC02MjM4IChFbGVjdHJvbmljKSYjeEQ7MjE2OC02
MjJYIChMaW5raW5nKTwvaXNibj48YWNjZXNzaW9uLW51bT4zMTUzMjQ5NzwvYWNjZXNzaW9uLW51
bT48dXJscz48cmVsYXRlZC11cmxzPjx1cmw+aHR0cHM6Ly93d3cubmNiaS5ubG0ubmloLmdvdi9w
dWJtZWQvMzE1MzI0OTc8L3VybD48L3JlbGF0ZWQtdXJscz48L3VybHM+PGN1c3RvbTI+UE1DNjc1
MTc4MjwvY3VzdG9tMj48ZWxlY3Ryb25pYy1yZXNvdXJjZS1udW0+MTAuMTAwMS9qYW1hcHN5Y2hp
YXRyeS4yMDE5LjIzMDk8L2VsZWN0cm9uaWMtcmVzb3VyY2UtbnVtPjwvcmVjb3JkPjwvQ2l0ZT48
L0VuZE5vdGU+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23,24</w:t>
      </w:r>
      <w:r w:rsidRPr="00656195">
        <w:rPr>
          <w:color w:val="00AD86" w:themeColor="accent1"/>
          <w:vertAlign w:val="superscript"/>
        </w:rPr>
        <w:fldChar w:fldCharType="end"/>
      </w:r>
      <w:r>
        <w:rPr>
          <w:color w:val="00AD86" w:themeColor="accent1"/>
          <w:vertAlign w:val="superscript"/>
        </w:rPr>
        <w:t xml:space="preserve"> </w:t>
      </w:r>
      <w:r>
        <w:t xml:space="preserve">L’ID </w:t>
      </w:r>
      <w:proofErr w:type="spellStart"/>
      <w:r>
        <w:t>périconceptuelle</w:t>
      </w:r>
      <w:proofErr w:type="spellEnd"/>
      <w:r>
        <w:t>, contrairement à celle subie par le fœtus en fin de grossesse, semble présenter le risque le plus important d’autisme.</w:t>
      </w:r>
      <w:r w:rsidRPr="00656195">
        <w:rPr>
          <w:color w:val="00AD86" w:themeColor="accent1"/>
          <w:vertAlign w:val="superscript"/>
        </w:rPr>
        <w:fldChar w:fldCharType="begin"/>
      </w:r>
      <w:r w:rsidRPr="00656195">
        <w:rPr>
          <w:color w:val="00AD86" w:themeColor="accent1"/>
          <w:vertAlign w:val="superscript"/>
        </w:rPr>
        <w:instrText xml:space="preserve"> ADDIN EN.CITE &lt;EndNote&gt;&lt;Cite&gt;&lt;Author&gt;Wiegersma&lt;/Author&gt;&lt;Year&gt;2019&lt;/Year&gt;&lt;RecNum&gt;183&lt;/RecNum&gt;&lt;DisplayText&gt;&lt;style face="superscript"&gt;24&lt;/style&gt;&lt;/DisplayText&gt;&lt;record&gt;&lt;rec-number&gt;183&lt;/rec-number&gt;&lt;foreign-keys&gt;&lt;key app="EN" db-id="srvtszvelz5te8e0avp55v5k90ezvttrwsvz" timestamp="1585545280"&gt;183&lt;/key&gt;&lt;/foreign-keys&gt;&lt;ref-type name="Journal Article"&gt;17&lt;/ref-type&gt;&lt;contributors&gt;&lt;authors&gt;&lt;author&gt;Wiegersma, A. M.&lt;/author&gt;&lt;author&gt;Dalman, C.&lt;/author&gt;&lt;author&gt;Lee, B. K.&lt;/author&gt;&lt;author&gt;Karlsson, H.&lt;/author&gt;&lt;author&gt;Gardner, R. M.&lt;/author&gt;&lt;/authors&gt;&lt;/contributors&gt;&lt;auth-address&gt;Department of Public Health Sciences, Karolinska Institutet, Stockholm, Sweden.&amp;#xD;Centre for Epidemiology and Community Medicine, Stockholm County Council, Stockholm, Sweden.&amp;#xD;Department of Epidemiology and Biostatistics, Drexel University Dornsife School of Public Health, Philadelphia, Pennsylvania.&amp;#xD;A. J. Drexel Autism Institute, Philadelphia, Pennsylvania.&amp;#xD;Department of Neuroscience, Karolinska Institutet, Stockholm, Sweden.&lt;/auth-address&gt;&lt;titles&gt;&lt;title&gt;Association of Prenatal Maternal Anemia With Neurodevelopmental Disorders&lt;/title&gt;&lt;secondary-title&gt;JAMA Psychiatry&lt;/secondary-title&gt;&lt;/titles&gt;&lt;pages&gt;1-12&lt;/pages&gt;&lt;edition&gt;2019/09/19&lt;/edition&gt;&lt;dates&gt;&lt;year&gt;2019&lt;/year&gt;&lt;pub-dates&gt;&lt;date&gt;Sep 18&lt;/date&gt;&lt;/pub-dates&gt;&lt;/dates&gt;&lt;isbn&gt;2168-6238 (Electronic)&amp;#xD;2168-622X (Linking)&lt;/isbn&gt;&lt;accession-num&gt;31532497&lt;/accession-num&gt;&lt;urls&gt;&lt;related-urls&gt;&lt;url&gt;https://www.ncbi.nlm.nih.gov/pubmed/31532497&lt;/url&gt;&lt;/related-urls&gt;&lt;/urls&gt;&lt;custom2&gt;PMC6751782&lt;/custom2&gt;&lt;electronic-resource-num&gt;10.1001/jamapsychiatry.2019.2309&lt;/electronic-resource-num&gt;&lt;/record&gt;&lt;/Cite&gt;&lt;/EndNote&gt;</w:instrText>
      </w:r>
      <w:r w:rsidRPr="00656195">
        <w:rPr>
          <w:color w:val="00AD86" w:themeColor="accent1"/>
          <w:vertAlign w:val="superscript"/>
        </w:rPr>
        <w:fldChar w:fldCharType="separate"/>
      </w:r>
      <w:r w:rsidRPr="00656195">
        <w:rPr>
          <w:color w:val="00AD86" w:themeColor="accent1"/>
          <w:vertAlign w:val="superscript"/>
        </w:rPr>
        <w:t>24</w:t>
      </w:r>
      <w:r w:rsidRPr="00656195">
        <w:rPr>
          <w:color w:val="00AD86" w:themeColor="accent1"/>
          <w:vertAlign w:val="superscript"/>
        </w:rPr>
        <w:fldChar w:fldCharType="end"/>
      </w:r>
    </w:p>
    <w:p w14:paraId="08E2A03F" w14:textId="77777777" w:rsidR="001677FE" w:rsidRPr="00656195" w:rsidRDefault="001677FE" w:rsidP="001677FE">
      <w:pPr>
        <w:pStyle w:val="ListParagraph"/>
        <w:numPr>
          <w:ilvl w:val="0"/>
          <w:numId w:val="4"/>
        </w:numPr>
      </w:pPr>
      <w:r>
        <w:t>En raison du rôle essentiel du fer dans l’hématopoïèse, les effets neurologiques adverses de l’ID sur le fœtus se manifestent bien avant l’apparition de l’anémie.</w:t>
      </w:r>
      <w:r w:rsidRPr="00656195">
        <w:rPr>
          <w:color w:val="00AD86" w:themeColor="accent1"/>
          <w:vertAlign w:val="superscript"/>
        </w:rPr>
        <w:fldChar w:fldCharType="begin"/>
      </w:r>
      <w:r w:rsidRPr="00656195">
        <w:rPr>
          <w:color w:val="00AD86" w:themeColor="accent1"/>
          <w:vertAlign w:val="superscript"/>
        </w:rPr>
        <w:instrText xml:space="preserve"> ADDIN EN.CITE &lt;EndNote&gt;&lt;Cite&gt;&lt;Author&gt;Georgieff&lt;/Author&gt;&lt;Year&gt;2023&lt;/Year&gt;&lt;RecNum&gt;520&lt;/RecNum&gt;&lt;DisplayText&gt;&lt;style face="superscript"&gt;23&lt;/style&gt;&lt;/DisplayText&gt;&lt;record&gt;&lt;rec-number&gt;520&lt;/rec-number&gt;&lt;foreign-keys&gt;&lt;key app="EN" db-id="srvtszvelz5te8e0avp55v5k90ezvttrwsvz" timestamp="1691366093"&gt;520&lt;/key&gt;&lt;/foreign-keys&gt;&lt;ref-type name="Journal Article"&gt;17&lt;/ref-type&gt;&lt;contributors&gt;&lt;authors&gt;&lt;author&gt;Georgieff, M. K.&lt;/author&gt;&lt;/authors&gt;&lt;/contributors&gt;&lt;auth-address&gt;University of Minnesota Medical School, Minneapolis, Minnesota, USA.&lt;/auth-address&gt;&lt;titles&gt;&lt;title&gt;The importance of iron deficiency in pregnancy on fetal, neonatal, and infant neurodevelopmental outcomes&lt;/title&gt;&lt;secondary-title&gt;Int J Gynaecol Obstet&lt;/secondary-title&gt;&lt;/titles&gt;&lt;pages&gt;83-88&lt;/pages&gt;&lt;volume&gt;162 Suppl 2&lt;/volume&gt;&lt;keywords&gt;&lt;keyword&gt;brain&lt;/keyword&gt;&lt;keyword&gt;fetus&lt;/keyword&gt;&lt;keyword&gt;iron&lt;/keyword&gt;&lt;keyword&gt;iron deficiency&lt;/keyword&gt;&lt;keyword&gt;iron deficiency anemia&lt;/keyword&gt;&lt;keyword&gt;mother&lt;/keyword&gt;&lt;keyword&gt;neurodevelopment&lt;/keyword&gt;&lt;keyword&gt;pregnancy&lt;/keyword&gt;&lt;/keywords&gt;&lt;dates&gt;&lt;year&gt;2023&lt;/year&gt;&lt;pub-dates&gt;&lt;date&gt;Aug&lt;/date&gt;&lt;/pub-dates&gt;&lt;/dates&gt;&lt;isbn&gt;1879-3479 (Electronic)&amp;#xD;0020-7292 (Linking)&lt;/isbn&gt;&lt;accession-num&gt;37538010&lt;/accession-num&gt;&lt;urls&gt;&lt;related-urls&gt;&lt;url&gt;https://www.ncbi.nlm.nih.gov/pubmed/37538010&lt;/url&gt;&lt;/related-urls&gt;&lt;/urls&gt;&lt;electronic-resource-num&gt;10.1002/ijgo.14951&lt;/electronic-resource-num&gt;&lt;remote-database-name&gt;In-Process&lt;/remote-database-name&gt;&lt;remote-database-provider&gt;NLM&lt;/remote-database-provider&gt;&lt;/record&gt;&lt;/Cite&gt;&lt;/EndNote&gt;</w:instrText>
      </w:r>
      <w:r w:rsidRPr="00656195">
        <w:rPr>
          <w:color w:val="00AD86" w:themeColor="accent1"/>
          <w:vertAlign w:val="superscript"/>
        </w:rPr>
        <w:fldChar w:fldCharType="separate"/>
      </w:r>
      <w:r w:rsidRPr="00656195">
        <w:rPr>
          <w:color w:val="00AD86" w:themeColor="accent1"/>
          <w:vertAlign w:val="superscript"/>
        </w:rPr>
        <w:t>23</w:t>
      </w:r>
      <w:r w:rsidRPr="00656195">
        <w:rPr>
          <w:color w:val="00AD86" w:themeColor="accent1"/>
          <w:vertAlign w:val="superscript"/>
        </w:rPr>
        <w:fldChar w:fldCharType="end"/>
      </w:r>
    </w:p>
    <w:p w14:paraId="792A41D0" w14:textId="77777777" w:rsidR="001677FE" w:rsidRPr="00656195" w:rsidRDefault="001677FE" w:rsidP="001677FE">
      <w:pPr>
        <w:pStyle w:val="ListParagraph"/>
        <w:numPr>
          <w:ilvl w:val="0"/>
          <w:numId w:val="4"/>
        </w:numPr>
      </w:pPr>
      <w:r>
        <w:t>On a établi un lien entre l’anémie post-partum et la dépression, la fatigue, les troubles cognitifs, l’échec de la lactation et l’arrêt précoce de l’allaitement.</w:t>
      </w:r>
      <w:r w:rsidRPr="00656195">
        <w:rPr>
          <w:color w:val="00AD86" w:themeColor="accent1"/>
          <w:vertAlign w:val="superscript"/>
        </w:rPr>
        <w:fldChar w:fldCharType="begin">
          <w:fldData xml:space="preserve">PEVuZE5vdGU+PENpdGU+PEF1dGhvcj5NaWxtYW48L0F1dGhvcj48WWVhcj4yMDExPC9ZZWFyPjxS
ZWNOdW0+NTI2PC9SZWNOdW0+PERpc3BsYXlUZXh0PjxzdHlsZSBmYWNlPSJzdXBlcnNjcmlwdCI+
MjUtMjc8L3N0eWxlPjwvRGlzcGxheVRleHQ+PHJlY29yZD48cmVjLW51bWJlcj41MjY8L3JlYy1u
dW1iZXI+PGZvcmVpZ24ta2V5cz48a2V5IGFwcD0iRU4iIGRiLWlkPSJzcnZ0c3p2ZWx6NXRlOGUw
YXZwNTV2NWs5MGV6dnR0cndzdnoiIHRpbWVzdGFtcD0iMTY5MTM2Nzg3OCI+NTI2PC9rZXk+PC9m
b3JlaWduLWtleXM+PHJlZi10eXBlIG5hbWU9IkpvdXJuYWwgQXJ0aWNsZSI+MTc8L3JlZi10eXBl
Pjxjb250cmlidXRvcnM+PGF1dGhvcnM+PGF1dGhvcj5NaWxtYW4sIE4uPC9hdXRob3I+PC9hdXRo
b3JzPjwvY29udHJpYnV0b3JzPjxhdXRoLWFkZHJlc3M+RGVwYXJ0bWVudCBvZiBDbGluaWNhbCBC
aW9jaGVtaXN0cnksIE5hZXN0dmVkIEhvc3BpdGFsLCA0NzAwIE5hZXN0dmVkLCBEZW5tYXJrLiBu
aWxzLm1pbEBkYWRsbmV0LmRrPC9hdXRoLWFkZHJlc3M+PHRpdGxlcz48dGl0bGU+UG9zdHBhcnR1
bSBhbmVtaWEgSTogZGVmaW5pdGlvbiwgcHJldmFsZW5jZSwgY2F1c2VzLCBhbmQgY29uc2VxdWVu
Y2VzPC90aXRsZT48c2Vjb25kYXJ5LXRpdGxlPkFubiBIZW1hdG9sPC9zZWNvbmRhcnktdGl0bGU+
PC90aXRsZXM+PHBlcmlvZGljYWw+PGZ1bGwtdGl0bGU+QW5uIEhlbWF0b2w8L2Z1bGwtdGl0bGU+
PC9wZXJpb2RpY2FsPjxwYWdlcz4xMjQ3LTUzPC9wYWdlcz48dm9sdW1lPjkwPC92b2x1bWU+PG51
bWJlcj4xMTwvbnVtYmVyPjxlZGl0aW9uPjIwMTEwNjI4PC9lZGl0aW9uPjxrZXl3b3Jkcz48a2V5
d29yZD5BbmVtaWEsIElyb24tRGVmaWNpZW5jeS8qYmxvb2QvY29tcGxpY2F0aW9ucy8qZXBpZGVt
aW9sb2d5LypldGlvbG9neTwva2V5d29yZD48a2V5d29yZD5GZW1hbGU8L2tleXdvcmQ+PGtleXdv
cmQ+SHVtYW5zPC9rZXl3b3JkPjxrZXl3b3JkPklyb24vYmxvb2Q8L2tleXdvcmQ+PGtleXdvcmQ+
SXJvbiBEZWZpY2llbmNpZXM8L2tleXdvcmQ+PGtleXdvcmQ+UG9zdHBhcnR1bSBIZW1vcnJoYWdl
L2Jsb29kPC9rZXl3b3JkPjxrZXl3b3JkPlBvc3RwYXJ0dW0gUGVyaW9kLypibG9vZDwva2V5d29y
ZD48a2V5d29yZD5QcmVnbmFuY3k8L2tleXdvcmQ+PGtleXdvcmQ+UHVlcnBlcmFsIERpc29yZGVy
cy8qYmxvb2Q8L2tleXdvcmQ+PC9rZXl3b3Jkcz48ZGF0ZXM+PHllYXI+MjAxMTwveWVhcj48cHVi
LWRhdGVzPjxkYXRlPk5vdjwvZGF0ZT48L3B1Yi1kYXRlcz48L2RhdGVzPjxpc2JuPjE0MzItMDU4
NCAoRWxlY3Ryb25pYykmI3hEOzA5MzktNTU1NSAoTGlua2luZyk8L2lzYm4+PGFjY2Vzc2lvbi1u
dW0+MjE3MTAxNjc8L2FjY2Vzc2lvbi1udW0+PHVybHM+PHJlbGF0ZWQtdXJscz48dXJsPmh0dHBz
Oi8vd3d3Lm5jYmkubmxtLm5paC5nb3YvcHVibWVkLzIxNzEwMTY3PC91cmw+PC9yZWxhdGVkLXVy
bHM+PC91cmxzPjxlbGVjdHJvbmljLXJlc291cmNlLW51bT4xMC4xMDA3L3MwMDI3Ny0wMTEtMTI3
OS16PC9lbGVjdHJvbmljLXJlc291cmNlLW51bT48cmVtb3RlLWRhdGFiYXNlLW5hbWU+TWVkbGlu
ZTwvcmVtb3RlLWRhdGFiYXNlLW5hbWU+PHJlbW90ZS1kYXRhYmFzZS1wcm92aWRlcj5OTE08L3Jl
bW90ZS1kYXRhYmFzZS1wcm92aWRlcj48L3JlY29yZD48L0NpdGU+PENpdGU+PEF1dGhvcj5BemFt
aTwvQXV0aG9yPjxZZWFyPjIwMTk8L1llYXI+PFJlY051bT41Mjk8L1JlY051bT48cmVjb3JkPjxy
ZWMtbnVtYmVyPjUyOTwvcmVjLW51bWJlcj48Zm9yZWlnbi1rZXlzPjxrZXkgYXBwPSJFTiIgZGIt
aWQ9InNydnRzenZlbHo1dGU4ZTBhdnA1NXY1azkwZXp2dHRyd3N2eiIgdGltZXN0YW1wPSIxNjkx
MzY4MDkzIj41Mjk8L2tleT48L2ZvcmVpZ24ta2V5cz48cmVmLXR5cGUgbmFtZT0iSm91cm5hbCBB
cnRpY2xlIj4xNzwvcmVmLXR5cGU+PGNvbnRyaWJ1dG9ycz48YXV0aG9ycz48YXV0aG9yPkF6YW1p
LCBNLjwvYXV0aG9yPjxhdXRob3I+QmFkZmFyLCBHLjwvYXV0aG9yPjxhdXRob3I+S2hhbGlnaGks
IFouPC9hdXRob3I+PGF1dGhvcj5RYXNlbWksIFAuPC9hdXRob3I+PGF1dGhvcj5TaG9oYW5pLCBN
LjwvYXV0aG9yPjxhdXRob3I+U29sZXltYW5pLCBBLjwvYXV0aG9yPjxhdXRob3I+QWJiYXNhbGl6
YWRlaCwgUy48L2F1dGhvcj48L2F1dGhvcnM+PC9jb250cmlidXRvcnM+PGF1dGgtYWRkcmVzcz5G
YWN1bHR5IG9mIE1lZGljaW5lLCBJbGFtIFVuaXZlcnNpdHkgb2YgTWVkaWNhbCBTY2llbmNlcywg
SWxhbSwgSXJhbi4mI3hEO1dvbWVuJmFwb3M7cyBSZXByb2R1Y3RpdmUgSGVhbHRoIFJlc2VhcmNo
IENlbnRlciwgU2Nob29sIG9mIE1lZGljaW5lLCBUYWJyaXogVW5pdmVyc2l0eSBvZiBNZWRpY2Fs
IFNjaWVuY2VzLCBUYWJyaXosIElyYW4uJiN4RDtEZXBhcnRtZW50IG9mIFBlZGlhdHJpY3MsIEJl
aGJhaGFuIEZhY3VsdHkgb2YgTWVkaWNhbCBTY2llbmNlcywgQmVoYmFoYW4sIElyYW4uJiN4RDtC
aW90ZWNobm9sb2d5IGFuZCBNZWRpY2luYWwgUGxhbnRzIFJlc2VhcmNoIENlbnRlciwgSWxhbSBV
bml2ZXJzaXR5IG9mIE1lZGljYWwgU2NpZW5jZXMsIElsYW0sIElyYW4uJiN4RDtGYWN1bHR5IG9m
IEFsbGllZCBNZWRpY2FsIFNjaWVuY2VzLCBJbGFtIFVuaXZlcnNpdHkgb2YgTWVkaWNhbCBTY2ll
bmNlcywgSWxhbSwgSXJhbi4mI3hEO0RlcGFydG1lbnQgb2YgTnVyc2luZywgRmFjdWx0eSBvZiBO
dXJzaW5nIGFuZCBNaWR3aWZlcnksIElsYW0gVW5pdmVyc2l0eSBvZiBNZWRpY2FsIFNjaWVuY2Vz
LCBJbGFtLCBJcmFuLiYjeEQ7RGV6ZnVsIFVuaXZlcnNpdHkgb2YgTWVkaWNhbCBTY2llbmNlcywg
RGV6ZnVsLCBJcmFuLjwvYXV0aC1hZGRyZXNzPjx0aXRsZXM+PHRpdGxlPlRoZSBhc3NvY2lhdGlv
biBiZXR3ZWVuIGFuZW1pYSBhbmQgcG9zdHBhcnR1bSBkZXByZXNzaW9uOiBBIHN5c3RlbWF0aWMg
cmV2aWV3IGFuZCBtZXRhLWFuYWx5c2lzPC90aXRsZT48c2Vjb25kYXJ5LXRpdGxlPkNhc3BpYW4g
SiBJbnRlcm4gTWVkPC9zZWNvbmRhcnktdGl0bGU+PC90aXRsZXM+PHBhZ2VzPjExNS0xMjQ8L3Bh
Z2VzPjx2b2x1bWU+MTA8L3ZvbHVtZT48bnVtYmVyPjI8L251bWJlcj48a2V5d29yZHM+PGtleXdv
cmQ+QW5lbWlhPC9rZXl3b3JkPjxrZXl3b3JkPk1ldGEtQW5hbHlzaXMuPC9rZXl3b3JkPjxrZXl3
b3JkPlBvc3RwYXJ0dW0gRGVwcmVzc2lvbjwva2V5d29yZD48L2tleXdvcmRzPjxkYXRlcz48eWVh
cj4yMDE5PC95ZWFyPjxwdWItZGF0ZXM+PGRhdGU+U3ByaW5nPC9kYXRlPjwvcHViLWRhdGVzPjwv
ZGF0ZXM+PGlzYm4+MjAwOC02MTY0IChQcmludCkmI3hEOzIwMDgtNjE3MiAoRWxlY3Ryb25pYykm
I3hEOzIwMDgtNjE2NCAoTGlua2luZyk8L2lzYm4+PGFjY2Vzc2lvbi1udW0+MzEzNjMzODk8L2Fj
Y2Vzc2lvbi1udW0+PHVybHM+PHJlbGF0ZWQtdXJscz48dXJsPmh0dHBzOi8vd3d3Lm5jYmkubmxt
Lm5paC5nb3YvcHVibWVkLzMxMzYzMzg5PC91cmw+PC9yZWxhdGVkLXVybHM+PC91cmxzPjxjdXN0
b20yPlBNQzY2MTk0NzE8L2N1c3RvbTI+PGVsZWN0cm9uaWMtcmVzb3VyY2UtbnVtPjEwLjIyMDg4
L2NqaW0uMTAuMi4xMTU8L2VsZWN0cm9uaWMtcmVzb3VyY2UtbnVtPjxyZW1vdGUtZGF0YWJhc2Ut
bmFtZT5QdWJNZWQtbm90LU1FRExJTkU8L3JlbW90ZS1kYXRhYmFzZS1uYW1lPjxyZW1vdGUtZGF0
YWJhc2UtcHJvdmlkZXI+TkxNPC9yZW1vdGUtZGF0YWJhc2UtcHJvdmlkZXI+PC9yZWNvcmQ+PC9D
aXRlPjxDaXRlPjxBdXRob3I+QnV0d2ljazwvQXV0aG9yPjxZZWFyPjIwMjE8L1llYXI+PFJlY051
bT41Mjc8L1JlY051bT48cmVjb3JkPjxyZWMtbnVtYmVyPjUyNzwvcmVjLW51bWJlcj48Zm9yZWln
bi1rZXlzPjxrZXkgYXBwPSJFTiIgZGItaWQ9InNydnRzenZlbHo1dGU4ZTBhdnA1NXY1azkwZXp2
dHRyd3N2eiIgdGltZXN0YW1wPSIxNjkxMzY4MDMzIj41Mjc8L2tleT48L2ZvcmVpZ24ta2V5cz48
cmVmLXR5cGUgbmFtZT0iSm91cm5hbCBBcnRpY2xlIj4xNzwvcmVmLXR5cGU+PGNvbnRyaWJ1dG9y
cz48YXV0aG9ycz48YXV0aG9yPkJ1dHdpY2ssIEEuIEouPC9hdXRob3I+PGF1dGhvcj5NY0Rvbm5l
bGwsIE4uPC9hdXRob3I+PC9hdXRob3JzPjwvY29udHJpYnV0b3JzPjxhdXRoLWFkZHJlc3M+RGVw
YXJ0bWVudCBvZiBBbmVzdGhlc2lvbG9neSwgUGVyaW9wZXJhdGl2ZSwgYW5kIFBhaW4gTWVkaWNp
bmUsIFN0YW5mb3JkIFVuaXZlcnNpdHkgU2Nob29sIG9mIE1lZGljaW5lLCBTdGFuZm9yZCwgQ0Es
IFVTQS4gRWxlY3Ryb25pYyBhZGRyZXNzOiBhamJ1dEBzdGFuZm9yZC5lZHUuJiN4RDtEZXBhcnRt
ZW50IG9mIEFuYWVzdGhlc2lhIGFuZCBQYWluIE1lZGljaW5lLCBLaW5nIEVkd2FyZCBNZW1vcmlh
bCBIb3NwaXRhbCwgUGVydGgsIFdBLCBBdXN0cmFsaWEuPC9hdXRoLWFkZHJlc3M+PHRpdGxlcz48
dGl0bGU+QW50ZXBhcnR1bSBhbmQgcG9zdHBhcnR1bSBhbmVtaWE6IGEgbmFycmF0aXZlIHJldmll
dzwvdGl0bGU+PHNlY29uZGFyeS10aXRsZT5JbnQgSiBPYnN0ZXQgQW5lc3RoPC9zZWNvbmRhcnkt
dGl0bGU+PC90aXRsZXM+PHBhZ2VzPjEwMjk4NTwvcGFnZXM+PHZvbHVtZT40Nzwvdm9sdW1lPjxl
ZGl0aW9uPjIwMjEwMzI5PC9lZGl0aW9uPjxrZXl3b3Jkcz48a2V5d29yZD4qQW5lbWlhL2VwaWRl
bWlvbG9neS90aGVyYXB5PC9rZXl3b3JkPjxrZXl3b3JkPipBbmVtaWEsIElyb24tRGVmaWNpZW5j
eTwva2V5d29yZD48a2V5d29yZD5GZW1hbGU8L2tleXdvcmQ+PGtleXdvcmQ+SGVtb2dsb2JpbnM8
L2tleXdvcmQ+PGtleXdvcmQ+SHVtYW5zPC9rZXl3b3JkPjxrZXl3b3JkPkluZmFudCwgTmV3Ym9y
bjwva2V5d29yZD48a2V5d29yZD4qSXJvbiBEZWZpY2llbmNpZXM8L2tleXdvcmQ+PGtleXdvcmQ+
UG9zdHBhcnR1bSBQZXJpb2Q8L2tleXdvcmQ+PGtleXdvcmQ+UHJlZ25hbmN5PC9rZXl3b3JkPjxr
ZXl3b3JkPipQcmVtYXR1cmUgQmlydGg8L2tleXdvcmQ+PGtleXdvcmQ+QW5lbWlhPC9rZXl3b3Jk
Pjwva2V5d29yZHM+PGRhdGVzPjx5ZWFyPjIwMjE8L3llYXI+PHB1Yi1kYXRlcz48ZGF0ZT5BdWc8
L2RhdGU+PC9wdWItZGF0ZXM+PC9kYXRlcz48aXNibj4xNTMyLTMzNzQgKEVsZWN0cm9uaWMpJiN4
RDswOTU5LTI4OVggKExpbmtpbmcpPC9pc2JuPjxhY2Nlc3Npb24tbnVtPjMzODkzMDA1PC9hY2Nl
c3Npb24tbnVtPjx1cmxzPjxyZWxhdGVkLXVybHM+PHVybD5odHRwczovL3d3dy5uY2JpLm5sbS5u
aWguZ292L3B1Ym1lZC8zMzg5MzAwNTwvdXJsPjwvcmVsYXRlZC11cmxzPjwvdXJscz48ZWxlY3Ry
b25pYy1yZXNvdXJjZS1udW0+MTAuMTAxNi9qLmlqb2EuMjAyMS4xMDI5ODU8L2VsZWN0cm9uaWMt
cmVzb3VyY2UtbnVtPjxyZW1vdGUtZGF0YWJhc2UtbmFtZT5NZWRsaW5lPC9yZW1vdGUtZGF0YWJh
c2UtbmFtZT48cmVtb3RlLWRhdGFiYXNlLXByb3ZpZGVyPk5MTTwvcmVtb3RlLWRhdGFiYXNlLXBy
b3ZpZGVyPjwvcmVjb3JkPjwvQ2l0ZT48L0VuZE5vdGU+AG==
</w:fldData>
        </w:fldChar>
      </w:r>
      <w:r w:rsidRPr="00656195">
        <w:rPr>
          <w:color w:val="00AD86" w:themeColor="accent1"/>
          <w:vertAlign w:val="superscript"/>
        </w:rPr>
        <w:instrText xml:space="preserve"> ADDIN EN.CITE </w:instrText>
      </w:r>
      <w:r w:rsidRPr="00656195">
        <w:rPr>
          <w:color w:val="00AD86" w:themeColor="accent1"/>
          <w:vertAlign w:val="superscript"/>
        </w:rPr>
        <w:fldChar w:fldCharType="begin">
          <w:fldData xml:space="preserve">PEVuZE5vdGU+PENpdGU+PEF1dGhvcj5NaWxtYW48L0F1dGhvcj48WWVhcj4yMDExPC9ZZWFyPjxS
ZWNOdW0+NTI2PC9SZWNOdW0+PERpc3BsYXlUZXh0PjxzdHlsZSBmYWNlPSJzdXBlcnNjcmlwdCI+
MjUtMjc8L3N0eWxlPjwvRGlzcGxheVRleHQ+PHJlY29yZD48cmVjLW51bWJlcj41MjY8L3JlYy1u
dW1iZXI+PGZvcmVpZ24ta2V5cz48a2V5IGFwcD0iRU4iIGRiLWlkPSJzcnZ0c3p2ZWx6NXRlOGUw
YXZwNTV2NWs5MGV6dnR0cndzdnoiIHRpbWVzdGFtcD0iMTY5MTM2Nzg3OCI+NTI2PC9rZXk+PC9m
b3JlaWduLWtleXM+PHJlZi10eXBlIG5hbWU9IkpvdXJuYWwgQXJ0aWNsZSI+MTc8L3JlZi10eXBl
Pjxjb250cmlidXRvcnM+PGF1dGhvcnM+PGF1dGhvcj5NaWxtYW4sIE4uPC9hdXRob3I+PC9hdXRo
b3JzPjwvY29udHJpYnV0b3JzPjxhdXRoLWFkZHJlc3M+RGVwYXJ0bWVudCBvZiBDbGluaWNhbCBC
aW9jaGVtaXN0cnksIE5hZXN0dmVkIEhvc3BpdGFsLCA0NzAwIE5hZXN0dmVkLCBEZW5tYXJrLiBu
aWxzLm1pbEBkYWRsbmV0LmRrPC9hdXRoLWFkZHJlc3M+PHRpdGxlcz48dGl0bGU+UG9zdHBhcnR1
bSBhbmVtaWEgSTogZGVmaW5pdGlvbiwgcHJldmFsZW5jZSwgY2F1c2VzLCBhbmQgY29uc2VxdWVu
Y2VzPC90aXRsZT48c2Vjb25kYXJ5LXRpdGxlPkFubiBIZW1hdG9sPC9zZWNvbmRhcnktdGl0bGU+
PC90aXRsZXM+PHBlcmlvZGljYWw+PGZ1bGwtdGl0bGU+QW5uIEhlbWF0b2w8L2Z1bGwtdGl0bGU+
PC9wZXJpb2RpY2FsPjxwYWdlcz4xMjQ3LTUzPC9wYWdlcz48dm9sdW1lPjkwPC92b2x1bWU+PG51
bWJlcj4xMTwvbnVtYmVyPjxlZGl0aW9uPjIwMTEwNjI4PC9lZGl0aW9uPjxrZXl3b3Jkcz48a2V5
d29yZD5BbmVtaWEsIElyb24tRGVmaWNpZW5jeS8qYmxvb2QvY29tcGxpY2F0aW9ucy8qZXBpZGVt
aW9sb2d5LypldGlvbG9neTwva2V5d29yZD48a2V5d29yZD5GZW1hbGU8L2tleXdvcmQ+PGtleXdv
cmQ+SHVtYW5zPC9rZXl3b3JkPjxrZXl3b3JkPklyb24vYmxvb2Q8L2tleXdvcmQ+PGtleXdvcmQ+
SXJvbiBEZWZpY2llbmNpZXM8L2tleXdvcmQ+PGtleXdvcmQ+UG9zdHBhcnR1bSBIZW1vcnJoYWdl
L2Jsb29kPC9rZXl3b3JkPjxrZXl3b3JkPlBvc3RwYXJ0dW0gUGVyaW9kLypibG9vZDwva2V5d29y
ZD48a2V5d29yZD5QcmVnbmFuY3k8L2tleXdvcmQ+PGtleXdvcmQ+UHVlcnBlcmFsIERpc29yZGVy
cy8qYmxvb2Q8L2tleXdvcmQ+PC9rZXl3b3Jkcz48ZGF0ZXM+PHllYXI+MjAxMTwveWVhcj48cHVi
LWRhdGVzPjxkYXRlPk5vdjwvZGF0ZT48L3B1Yi1kYXRlcz48L2RhdGVzPjxpc2JuPjE0MzItMDU4
NCAoRWxlY3Ryb25pYykmI3hEOzA5MzktNTU1NSAoTGlua2luZyk8L2lzYm4+PGFjY2Vzc2lvbi1u
dW0+MjE3MTAxNjc8L2FjY2Vzc2lvbi1udW0+PHVybHM+PHJlbGF0ZWQtdXJscz48dXJsPmh0dHBz
Oi8vd3d3Lm5jYmkubmxtLm5paC5nb3YvcHVibWVkLzIxNzEwMTY3PC91cmw+PC9yZWxhdGVkLXVy
bHM+PC91cmxzPjxlbGVjdHJvbmljLXJlc291cmNlLW51bT4xMC4xMDA3L3MwMDI3Ny0wMTEtMTI3
OS16PC9lbGVjdHJvbmljLXJlc291cmNlLW51bT48cmVtb3RlLWRhdGFiYXNlLW5hbWU+TWVkbGlu
ZTwvcmVtb3RlLWRhdGFiYXNlLW5hbWU+PHJlbW90ZS1kYXRhYmFzZS1wcm92aWRlcj5OTE08L3Jl
bW90ZS1kYXRhYmFzZS1wcm92aWRlcj48L3JlY29yZD48L0NpdGU+PENpdGU+PEF1dGhvcj5BemFt
aTwvQXV0aG9yPjxZZWFyPjIwMTk8L1llYXI+PFJlY051bT41Mjk8L1JlY051bT48cmVjb3JkPjxy
ZWMtbnVtYmVyPjUyOTwvcmVjLW51bWJlcj48Zm9yZWlnbi1rZXlzPjxrZXkgYXBwPSJFTiIgZGIt
aWQ9InNydnRzenZlbHo1dGU4ZTBhdnA1NXY1azkwZXp2dHRyd3N2eiIgdGltZXN0YW1wPSIxNjkx
MzY4MDkzIj41Mjk8L2tleT48L2ZvcmVpZ24ta2V5cz48cmVmLXR5cGUgbmFtZT0iSm91cm5hbCBB
cnRpY2xlIj4xNzwvcmVmLXR5cGU+PGNvbnRyaWJ1dG9ycz48YXV0aG9ycz48YXV0aG9yPkF6YW1p
LCBNLjwvYXV0aG9yPjxhdXRob3I+QmFkZmFyLCBHLjwvYXV0aG9yPjxhdXRob3I+S2hhbGlnaGks
IFouPC9hdXRob3I+PGF1dGhvcj5RYXNlbWksIFAuPC9hdXRob3I+PGF1dGhvcj5TaG9oYW5pLCBN
LjwvYXV0aG9yPjxhdXRob3I+U29sZXltYW5pLCBBLjwvYXV0aG9yPjxhdXRob3I+QWJiYXNhbGl6
YWRlaCwgUy48L2F1dGhvcj48L2F1dGhvcnM+PC9jb250cmlidXRvcnM+PGF1dGgtYWRkcmVzcz5G
YWN1bHR5IG9mIE1lZGljaW5lLCBJbGFtIFVuaXZlcnNpdHkgb2YgTWVkaWNhbCBTY2llbmNlcywg
SWxhbSwgSXJhbi4mI3hEO1dvbWVuJmFwb3M7cyBSZXByb2R1Y3RpdmUgSGVhbHRoIFJlc2VhcmNo
IENlbnRlciwgU2Nob29sIG9mIE1lZGljaW5lLCBUYWJyaXogVW5pdmVyc2l0eSBvZiBNZWRpY2Fs
IFNjaWVuY2VzLCBUYWJyaXosIElyYW4uJiN4RDtEZXBhcnRtZW50IG9mIFBlZGlhdHJpY3MsIEJl
aGJhaGFuIEZhY3VsdHkgb2YgTWVkaWNhbCBTY2llbmNlcywgQmVoYmFoYW4sIElyYW4uJiN4RDtC
aW90ZWNobm9sb2d5IGFuZCBNZWRpY2luYWwgUGxhbnRzIFJlc2VhcmNoIENlbnRlciwgSWxhbSBV
bml2ZXJzaXR5IG9mIE1lZGljYWwgU2NpZW5jZXMsIElsYW0sIElyYW4uJiN4RDtGYWN1bHR5IG9m
IEFsbGllZCBNZWRpY2FsIFNjaWVuY2VzLCBJbGFtIFVuaXZlcnNpdHkgb2YgTWVkaWNhbCBTY2ll
bmNlcywgSWxhbSwgSXJhbi4mI3hEO0RlcGFydG1lbnQgb2YgTnVyc2luZywgRmFjdWx0eSBvZiBO
dXJzaW5nIGFuZCBNaWR3aWZlcnksIElsYW0gVW5pdmVyc2l0eSBvZiBNZWRpY2FsIFNjaWVuY2Vz
LCBJbGFtLCBJcmFuLiYjeEQ7RGV6ZnVsIFVuaXZlcnNpdHkgb2YgTWVkaWNhbCBTY2llbmNlcywg
RGV6ZnVsLCBJcmFuLjwvYXV0aC1hZGRyZXNzPjx0aXRsZXM+PHRpdGxlPlRoZSBhc3NvY2lhdGlv
biBiZXR3ZWVuIGFuZW1pYSBhbmQgcG9zdHBhcnR1bSBkZXByZXNzaW9uOiBBIHN5c3RlbWF0aWMg
cmV2aWV3IGFuZCBtZXRhLWFuYWx5c2lzPC90aXRsZT48c2Vjb25kYXJ5LXRpdGxlPkNhc3BpYW4g
SiBJbnRlcm4gTWVkPC9zZWNvbmRhcnktdGl0bGU+PC90aXRsZXM+PHBhZ2VzPjExNS0xMjQ8L3Bh
Z2VzPjx2b2x1bWU+MTA8L3ZvbHVtZT48bnVtYmVyPjI8L251bWJlcj48a2V5d29yZHM+PGtleXdv
cmQ+QW5lbWlhPC9rZXl3b3JkPjxrZXl3b3JkPk1ldGEtQW5hbHlzaXMuPC9rZXl3b3JkPjxrZXl3
b3JkPlBvc3RwYXJ0dW0gRGVwcmVzc2lvbjwva2V5d29yZD48L2tleXdvcmRzPjxkYXRlcz48eWVh
cj4yMDE5PC95ZWFyPjxwdWItZGF0ZXM+PGRhdGU+U3ByaW5nPC9kYXRlPjwvcHViLWRhdGVzPjwv
ZGF0ZXM+PGlzYm4+MjAwOC02MTY0IChQcmludCkmI3hEOzIwMDgtNjE3MiAoRWxlY3Ryb25pYykm
I3hEOzIwMDgtNjE2NCAoTGlua2luZyk8L2lzYm4+PGFjY2Vzc2lvbi1udW0+MzEzNjMzODk8L2Fj
Y2Vzc2lvbi1udW0+PHVybHM+PHJlbGF0ZWQtdXJscz48dXJsPmh0dHBzOi8vd3d3Lm5jYmkubmxt
Lm5paC5nb3YvcHVibWVkLzMxMzYzMzg5PC91cmw+PC9yZWxhdGVkLXVybHM+PC91cmxzPjxjdXN0
b20yPlBNQzY2MTk0NzE8L2N1c3RvbTI+PGVsZWN0cm9uaWMtcmVzb3VyY2UtbnVtPjEwLjIyMDg4
L2NqaW0uMTAuMi4xMTU8L2VsZWN0cm9uaWMtcmVzb3VyY2UtbnVtPjxyZW1vdGUtZGF0YWJhc2Ut
bmFtZT5QdWJNZWQtbm90LU1FRExJTkU8L3JlbW90ZS1kYXRhYmFzZS1uYW1lPjxyZW1vdGUtZGF0
YWJhc2UtcHJvdmlkZXI+TkxNPC9yZW1vdGUtZGF0YWJhc2UtcHJvdmlkZXI+PC9yZWNvcmQ+PC9D
aXRlPjxDaXRlPjxBdXRob3I+QnV0d2ljazwvQXV0aG9yPjxZZWFyPjIwMjE8L1llYXI+PFJlY051
bT41Mjc8L1JlY051bT48cmVjb3JkPjxyZWMtbnVtYmVyPjUyNzwvcmVjLW51bWJlcj48Zm9yZWln
bi1rZXlzPjxrZXkgYXBwPSJFTiIgZGItaWQ9InNydnRzenZlbHo1dGU4ZTBhdnA1NXY1azkwZXp2
dHRyd3N2eiIgdGltZXN0YW1wPSIxNjkxMzY4MDMzIj41Mjc8L2tleT48L2ZvcmVpZ24ta2V5cz48
cmVmLXR5cGUgbmFtZT0iSm91cm5hbCBBcnRpY2xlIj4xNzwvcmVmLXR5cGU+PGNvbnRyaWJ1dG9y
cz48YXV0aG9ycz48YXV0aG9yPkJ1dHdpY2ssIEEuIEouPC9hdXRob3I+PGF1dGhvcj5NY0Rvbm5l
bGwsIE4uPC9hdXRob3I+PC9hdXRob3JzPjwvY29udHJpYnV0b3JzPjxhdXRoLWFkZHJlc3M+RGVw
YXJ0bWVudCBvZiBBbmVzdGhlc2lvbG9neSwgUGVyaW9wZXJhdGl2ZSwgYW5kIFBhaW4gTWVkaWNp
bmUsIFN0YW5mb3JkIFVuaXZlcnNpdHkgU2Nob29sIG9mIE1lZGljaW5lLCBTdGFuZm9yZCwgQ0Es
IFVTQS4gRWxlY3Ryb25pYyBhZGRyZXNzOiBhamJ1dEBzdGFuZm9yZC5lZHUuJiN4RDtEZXBhcnRt
ZW50IG9mIEFuYWVzdGhlc2lhIGFuZCBQYWluIE1lZGljaW5lLCBLaW5nIEVkd2FyZCBNZW1vcmlh
bCBIb3NwaXRhbCwgUGVydGgsIFdBLCBBdXN0cmFsaWEuPC9hdXRoLWFkZHJlc3M+PHRpdGxlcz48
dGl0bGU+QW50ZXBhcnR1bSBhbmQgcG9zdHBhcnR1bSBhbmVtaWE6IGEgbmFycmF0aXZlIHJldmll
dzwvdGl0bGU+PHNlY29uZGFyeS10aXRsZT5JbnQgSiBPYnN0ZXQgQW5lc3RoPC9zZWNvbmRhcnkt
dGl0bGU+PC90aXRsZXM+PHBhZ2VzPjEwMjk4NTwvcGFnZXM+PHZvbHVtZT40Nzwvdm9sdW1lPjxl
ZGl0aW9uPjIwMjEwMzI5PC9lZGl0aW9uPjxrZXl3b3Jkcz48a2V5d29yZD4qQW5lbWlhL2VwaWRl
bWlvbG9neS90aGVyYXB5PC9rZXl3b3JkPjxrZXl3b3JkPipBbmVtaWEsIElyb24tRGVmaWNpZW5j
eTwva2V5d29yZD48a2V5d29yZD5GZW1hbGU8L2tleXdvcmQ+PGtleXdvcmQ+SGVtb2dsb2JpbnM8
L2tleXdvcmQ+PGtleXdvcmQ+SHVtYW5zPC9rZXl3b3JkPjxrZXl3b3JkPkluZmFudCwgTmV3Ym9y
bjwva2V5d29yZD48a2V5d29yZD4qSXJvbiBEZWZpY2llbmNpZXM8L2tleXdvcmQ+PGtleXdvcmQ+
UG9zdHBhcnR1bSBQZXJpb2Q8L2tleXdvcmQ+PGtleXdvcmQ+UHJlZ25hbmN5PC9rZXl3b3JkPjxr
ZXl3b3JkPipQcmVtYXR1cmUgQmlydGg8L2tleXdvcmQ+PGtleXdvcmQ+QW5lbWlhPC9rZXl3b3Jk
Pjwva2V5d29yZHM+PGRhdGVzPjx5ZWFyPjIwMjE8L3llYXI+PHB1Yi1kYXRlcz48ZGF0ZT5BdWc8
L2RhdGU+PC9wdWItZGF0ZXM+PC9kYXRlcz48aXNibj4xNTMyLTMzNzQgKEVsZWN0cm9uaWMpJiN4
RDswOTU5LTI4OVggKExpbmtpbmcpPC9pc2JuPjxhY2Nlc3Npb24tbnVtPjMzODkzMDA1PC9hY2Nl
c3Npb24tbnVtPjx1cmxzPjxyZWxhdGVkLXVybHM+PHVybD5odHRwczovL3d3dy5uY2JpLm5sbS5u
aWguZ292L3B1Ym1lZC8zMzg5MzAwNTwvdXJsPjwvcmVsYXRlZC11cmxzPjwvdXJscz48ZWxlY3Ry
b25pYy1yZXNvdXJjZS1udW0+MTAuMTAxNi9qLmlqb2EuMjAyMS4xMDI5ODU8L2VsZWN0cm9uaWMt
cmVzb3VyY2UtbnVtPjxyZW1vdGUtZGF0YWJhc2UtbmFtZT5NZWRsaW5lPC9yZW1vdGUtZGF0YWJh
c2UtbmFtZT48cmVtb3RlLWRhdGFiYXNlLXByb3ZpZGVyPk5MTTwvcmVtb3RlLWRhdGFiYXNlLXBy
b3ZpZGVyPjwvcmVjb3JkPjwvQ2l0ZT48L0VuZE5vdGU+AG==
</w:fldData>
        </w:fldChar>
      </w:r>
      <w:r w:rsidRPr="00656195">
        <w:rPr>
          <w:color w:val="00AD86" w:themeColor="accent1"/>
          <w:vertAlign w:val="superscript"/>
        </w:rPr>
        <w:instrText xml:space="preserve"> ADDIN EN.CITE.DATA </w:instrText>
      </w:r>
      <w:r w:rsidRPr="00656195">
        <w:rPr>
          <w:color w:val="00AD86" w:themeColor="accent1"/>
          <w:vertAlign w:val="superscript"/>
        </w:rPr>
      </w:r>
      <w:r w:rsidRPr="00656195">
        <w:rPr>
          <w:color w:val="00AD86" w:themeColor="accent1"/>
          <w:vertAlign w:val="superscript"/>
        </w:rPr>
        <w:fldChar w:fldCharType="end"/>
      </w:r>
      <w:r w:rsidRPr="00656195">
        <w:rPr>
          <w:color w:val="00AD86" w:themeColor="accent1"/>
          <w:vertAlign w:val="superscript"/>
        </w:rPr>
      </w:r>
      <w:r w:rsidRPr="00656195">
        <w:rPr>
          <w:color w:val="00AD86" w:themeColor="accent1"/>
          <w:vertAlign w:val="superscript"/>
        </w:rPr>
        <w:fldChar w:fldCharType="separate"/>
      </w:r>
      <w:r w:rsidRPr="00656195">
        <w:rPr>
          <w:color w:val="00AD86" w:themeColor="accent1"/>
          <w:vertAlign w:val="superscript"/>
        </w:rPr>
        <w:t>25–27</w:t>
      </w:r>
      <w:r w:rsidRPr="00656195">
        <w:rPr>
          <w:color w:val="00AD86" w:themeColor="accent1"/>
          <w:vertAlign w:val="superscript"/>
        </w:rPr>
        <w:fldChar w:fldCharType="end"/>
      </w:r>
    </w:p>
    <w:p w14:paraId="652BB9DA" w14:textId="77777777" w:rsidR="001677FE" w:rsidRPr="00656195" w:rsidRDefault="001677FE" w:rsidP="001677FE">
      <w:pPr>
        <w:pStyle w:val="Heading1"/>
        <w:rPr>
          <w:color w:val="222222"/>
          <w:sz w:val="24"/>
          <w:shd w:val="clear" w:color="auto" w:fill="FFFFFF"/>
        </w:rPr>
      </w:pPr>
      <w:r>
        <w:t>L’anémie ferriprive est un problème de santé publique majeur à l’échelle mondiale</w:t>
      </w:r>
    </w:p>
    <w:p w14:paraId="5985D29C" w14:textId="77777777" w:rsidR="001677FE" w:rsidRPr="001677FE" w:rsidRDefault="001677FE" w:rsidP="001677FE">
      <w:r>
        <w:t>La prévalence de l’anémie est préoccupante dans toutes les couches sociales et tous les groupes d’âge, en particulier dans les pays en développement, et elle est étroitement liée aux faibles niveaux socio-économiques. L’ID sans anémie a été associée à une altération des fonctions physiques et cognitives, ainsi qu’à une insuffisance cardiaque congestive.</w:t>
      </w:r>
      <w:r w:rsidRPr="00605144">
        <w:rPr>
          <w:color w:val="00AD86" w:themeColor="accent1"/>
        </w:rPr>
        <w:fldChar w:fldCharType="begin"/>
      </w:r>
      <w:r w:rsidRPr="001677FE">
        <w:rPr>
          <w:color w:val="00AD86" w:themeColor="accent1"/>
        </w:rPr>
        <w:instrText xml:space="preserve"> ADDIN EN.CITE &lt;EndNote&gt;&lt;Cite&gt;&lt;Author&gt;Richards&lt;/Author&gt;&lt;Year&gt;2015&lt;/Year&gt;&lt;RecNum&gt;21&lt;/RecNum&gt;&lt;DisplayText&gt;&lt;style face="superscript"&gt;13&lt;/style&gt;&lt;/DisplayText&gt;&lt;record&gt;&lt;rec-number&gt;21&lt;/rec-number&gt;&lt;foreign-keys&gt;&lt;key app="EN" db-id="srvtszvelz5te8e0avp55v5k90ezvttrwsvz" timestamp="1570284986"&gt;21&lt;/key&gt;&lt;/foreign-keys&gt;&lt;ref-type name="Journal Article"&gt;17&lt;/ref-type&gt;&lt;contributors&gt;&lt;authors&gt;&lt;author&gt;Richards, T.&lt;/author&gt;&lt;author&gt;Musallam, K. M.&lt;/author&gt;&lt;author&gt;Nassif, J.&lt;/author&gt;&lt;author&gt;Ghazeeri, G.&lt;/author&gt;&lt;author&gt;Seoud, M.&lt;/author&gt;&lt;author&gt;Gurusamy, K. S.&lt;/author&gt;&lt;author&gt;Jamali, F. R.&lt;/author&gt;&lt;/authors&gt;&lt;/contributors&gt;&lt;auth-address&gt;Division of Surgery and Interventional Science, University College London Hospital, London, United Kingdom.&amp;#xD;Department of Internal Medicine, American University of Beirut Medical Centre, Beirut, Lebanon.&amp;#xD;Department of Obstetrics and Gynaecology, American University of Beirut Medical Centre, Beirut, Lebanon.&amp;#xD;Department of Surgery, American University of Beirut Medical Centre, Beirut, Lebanon.&lt;/auth-address&gt;&lt;titles&gt;&lt;title&gt;Impact of Preoperative Anaemia and Blood Transfusion on Postoperative Outcomes in Gynaecological Surgery&lt;/title&gt;&lt;secondary-title&gt;PLoS One&lt;/secondary-title&gt;&lt;/titles&gt;&lt;pages&gt;e0130861&lt;/pages&gt;&lt;volume&gt;10&lt;/volume&gt;&lt;number&gt;7&lt;/number&gt;&lt;edition&gt;2015/07/07&lt;/edition&gt;&lt;keywords&gt;&lt;keyword&gt;Adult&lt;/keyword&gt;&lt;keyword&gt;Anemia/*physiopathology/therapy&lt;/keyword&gt;&lt;keyword&gt;*Blood Transfusion&lt;/keyword&gt;&lt;keyword&gt;Female&lt;/keyword&gt;&lt;keyword&gt;*Gynecologic Surgical Procedures&lt;/keyword&gt;&lt;keyword&gt;Humans&lt;/keyword&gt;&lt;keyword&gt;Middle Aged&lt;/keyword&gt;&lt;keyword&gt;Preoperative Period&lt;/keyword&gt;&lt;keyword&gt;Retrospective Studies&lt;/keyword&gt;&lt;/keywords&gt;&lt;dates&gt;&lt;year&gt;2015&lt;/year&gt;&lt;/dates&gt;&lt;isbn&gt;1932-6203 (Electronic)&amp;#xD;1932-6203 (Linking)&lt;/isbn&gt;&lt;accession-num&gt;26147954&lt;/accession-num&gt;&lt;urls&gt;&lt;related-urls&gt;&lt;url&gt;https://www.ncbi.nlm.nih.gov/pubmed/26147954&lt;/url&gt;&lt;/related-urls&gt;&lt;/urls&gt;&lt;custom2&gt;PMC4492675&lt;/custom2&gt;&lt;electronic-resource-num&gt;10.1371/journal.pone.0130861&lt;/electronic-resource-num&gt;&lt;/record&gt;&lt;/Cite&gt;&lt;/EndNote&gt;</w:instrText>
      </w:r>
      <w:r w:rsidRPr="00605144">
        <w:rPr>
          <w:color w:val="00AD86" w:themeColor="accent1"/>
        </w:rPr>
        <w:fldChar w:fldCharType="separate"/>
      </w:r>
      <w:r w:rsidRPr="001677FE">
        <w:rPr>
          <w:color w:val="00AD86" w:themeColor="accent1"/>
          <w:vertAlign w:val="superscript"/>
        </w:rPr>
        <w:t>13</w:t>
      </w:r>
      <w:r w:rsidRPr="00605144">
        <w:rPr>
          <w:color w:val="00AD86" w:themeColor="accent1"/>
        </w:rPr>
        <w:fldChar w:fldCharType="end"/>
      </w:r>
      <w:r>
        <w:t xml:space="preserve"> L’ID en début de grossesse est associée à des troubles neurocognitifs durables chez l’enfant, y compris un risque accru de spectre autistique et de déficience intellectuelle.</w:t>
      </w:r>
      <w:r w:rsidRPr="00605144">
        <w:rPr>
          <w:color w:val="00AD86" w:themeColor="accent1"/>
        </w:rPr>
        <w:fldChar w:fldCharType="begin"/>
      </w:r>
      <w:r w:rsidRPr="001677FE">
        <w:rPr>
          <w:color w:val="00AD86" w:themeColor="accent1"/>
        </w:rPr>
        <w:instrText xml:space="preserve"> ADDIN EN.CITE &lt;EndNote&gt;&lt;Cite&gt;&lt;Author&gt;Wiegersma&lt;/Author&gt;&lt;Year&gt;2019&lt;/Year&gt;&lt;RecNum&gt;183&lt;/RecNum&gt;&lt;DisplayText&gt;&lt;style face="superscript"&gt;24&lt;/style&gt;&lt;/DisplayText&gt;&lt;record&gt;&lt;rec-number&gt;183&lt;/rec-number&gt;&lt;foreign-keys&gt;&lt;key app="EN" db-id="srvtszvelz5te8e0avp55v5k90ezvttrwsvz" timestamp="1585545280"&gt;183&lt;/key&gt;&lt;/foreign-keys&gt;&lt;ref-type name="Journal Article"&gt;17&lt;/ref-type&gt;&lt;contributors&gt;&lt;authors&gt;&lt;author&gt;Wiegersma, A. M.&lt;/author&gt;&lt;author&gt;Dalman, C.&lt;/author&gt;&lt;author&gt;Lee, B. K.&lt;/author&gt;&lt;author&gt;Karlsson, H.&lt;/author&gt;&lt;author&gt;Gardner, R. M.&lt;/author&gt;&lt;/authors&gt;&lt;/contributors&gt;&lt;auth-address&gt;Department of Public Health Sciences, Karolinska Institutet, Stockholm, Sweden.&amp;#xD;Centre for Epidemiology and Community Medicine, Stockholm County Council, Stockholm, Sweden.&amp;#xD;Department of Epidemiology and Biostatistics, Drexel University Dornsife School of Public Health, Philadelphia, Pennsylvania.&amp;#xD;A. J. Drexel Autism Institute, Philadelphia, Pennsylvania.&amp;#xD;Department of Neuroscience, Karolinska Institutet, Stockholm, Sweden.&lt;/auth-address&gt;&lt;titles&gt;&lt;title&gt;Association of Prenatal Maternal Anemia With Neurodevelopmental Disorders&lt;/title&gt;&lt;secondary-title&gt;JAMA Psychiatry&lt;/secondary-title&gt;&lt;/titles&gt;&lt;pages&gt;1-12&lt;/pages&gt;&lt;edition&gt;2019/09/19&lt;/edition&gt;&lt;dates&gt;&lt;year&gt;2019&lt;/year&gt;&lt;pub-dates&gt;&lt;date&gt;Sep 18&lt;/date&gt;&lt;/pub-dates&gt;&lt;/dates&gt;&lt;isbn&gt;2168-6238 (Electronic)</w:instrText>
      </w:r>
      <w:r w:rsidRPr="00605144">
        <w:rPr>
          <w:color w:val="00AD86" w:themeColor="accent1"/>
        </w:rPr>
        <w:instrText>&amp;#xD;2168-622X (Linking)&lt;/isbn&gt;&lt;accession-num&gt;31532497&lt;/accession-num&gt;&lt;urls&gt;&lt;related-urls&gt;&lt;url&gt;https://www.ncbi.nlm.nih.gov/pubmed/31532497&lt;/url&gt;&lt;/related-urls&gt;&lt;/urls&gt;&lt;custom2&gt;PMC6751782&lt;/custom2&gt;&lt;electronic-resource-num&gt;10.1001/jamapsychiatry.2019.2309&lt;/electronic-resource-num&gt;&lt;/record&gt;&lt;/Cite&gt;&lt;/EndNote&gt;</w:instrText>
      </w:r>
      <w:r w:rsidRPr="00605144">
        <w:rPr>
          <w:color w:val="00AD86" w:themeColor="accent1"/>
        </w:rPr>
        <w:fldChar w:fldCharType="separate"/>
      </w:r>
      <w:r w:rsidRPr="001677FE">
        <w:rPr>
          <w:color w:val="00AD86" w:themeColor="accent1"/>
          <w:vertAlign w:val="superscript"/>
        </w:rPr>
        <w:t>24</w:t>
      </w:r>
      <w:r w:rsidRPr="00605144">
        <w:rPr>
          <w:color w:val="00AD86" w:themeColor="accent1"/>
        </w:rPr>
        <w:fldChar w:fldCharType="end"/>
      </w:r>
      <w:r>
        <w:t xml:space="preserve"> </w:t>
      </w:r>
      <w:r>
        <w:rPr>
          <w:color w:val="000000" w:themeColor="text1"/>
        </w:rPr>
        <w:t xml:space="preserve">Dans ce contexte, </w:t>
      </w:r>
      <w:r>
        <w:t>l’Organisation mondiale de la santé (OMS) s’est fixé pour objectif de réduire de 50 % la prévalence de l’anémie chez les femmes en âge de procréer entre 2010 et 2025.</w:t>
      </w:r>
      <w:r w:rsidRPr="00605144">
        <w:rPr>
          <w:color w:val="00AD86" w:themeColor="accent1"/>
        </w:rPr>
        <w:fldChar w:fldCharType="begin"/>
      </w:r>
      <w:r w:rsidRPr="001677FE">
        <w:rPr>
          <w:color w:val="00AD86" w:themeColor="accent1"/>
        </w:rPr>
        <w:instrText xml:space="preserve"> ADDIN EN.CITE &lt;EndNote&gt;&lt;Cite&gt;&lt;Author&gt;WHO&lt;/Author&gt;&lt;Year&gt;2012&lt;/Year&gt;&lt;RecNum&gt;536&lt;/RecNum&gt;&lt;DisplayText&gt;&lt;style face="superscript"&gt;28&lt;/style&gt;&lt;/DisplayText&gt;&lt;record&gt;&lt;rec-number&gt;536&lt;/rec-number&gt;&lt;foreign-keys&gt;&lt;key app="EN" db-id="srvtszvelz5te8e0avp55v5k90ezvttrwsvz" timestamp="1692412648"&gt;536&lt;/key&gt;&lt;/foreign-keys&gt;&lt;ref-type name="Report"&gt;27&lt;/ref-type&gt;&lt;contributors&gt;&lt;authors&gt;&lt;author&gt;WHO&lt;/author&gt;&lt;/authors&gt;&lt;tertiary-authors&gt;&lt;author&gt;WHO&lt;/author&gt;&lt;/tertiary-authors&gt;&lt;/contributors&gt;&lt;titles&gt;&lt;title&gt;Nutrition: maternal, infant and young child nutrition: draft comprehensive implementation plan&lt;/title&gt;&lt;/titles&gt;&lt;dates&gt;&lt;year&gt;2012&lt;/year&gt;&lt;/dates&gt;&lt;isbn&gt;A65-11&lt;/isbn&gt;&lt;urls&gt;&lt;related-urls&gt;&lt;url&gt;https://apps.who.int/iris/handle/10665/78899&lt;/url&gt;&lt;/related-urls&gt;&lt;/urls&gt;&lt;access-date&gt;August 18, 2023&lt;/access-date&gt;&lt;/record&gt;&lt;/Cite&gt;&lt;/EndNote&gt;</w:instrText>
      </w:r>
      <w:r w:rsidRPr="00605144">
        <w:rPr>
          <w:color w:val="00AD86" w:themeColor="accent1"/>
        </w:rPr>
        <w:fldChar w:fldCharType="separate"/>
      </w:r>
      <w:r w:rsidRPr="001677FE">
        <w:rPr>
          <w:color w:val="00AD86" w:themeColor="accent1"/>
          <w:vertAlign w:val="superscript"/>
        </w:rPr>
        <w:t>28</w:t>
      </w:r>
      <w:r w:rsidRPr="00605144">
        <w:rPr>
          <w:color w:val="00AD86" w:themeColor="accent1"/>
        </w:rPr>
        <w:fldChar w:fldCharType="end"/>
      </w:r>
    </w:p>
    <w:p w14:paraId="7DED9285" w14:textId="77777777" w:rsidR="001677FE" w:rsidRPr="001677FE" w:rsidRDefault="001677FE" w:rsidP="001677FE">
      <w:pPr>
        <w:rPr>
          <w:b/>
          <w:bCs/>
          <w:strike/>
          <w:u w:val="single"/>
        </w:rPr>
      </w:pPr>
      <w:r>
        <w:t xml:space="preserve">Toutes les sociétés devraient s’efforcer d’améliorer la nutrition de leurs populations, notamment en ce qui concerne l’apport de micronutriments suffisants tels que le fer. Cependant, l’identification et le traitement efficace des causes de HMB tout en reconstituant les réserves de fer de l’individu permettraient de remédier à ce qui semble être la cause la plus fréquente de l’ID et de l’IDA. Cela préparerait les jeunes femmes de manière à améliorer leur expérience de vie tout en optimisant le développement du fœtus lors d’une future grossesse. </w:t>
      </w:r>
    </w:p>
    <w:p w14:paraId="1E1AEF15" w14:textId="77777777" w:rsidR="001677FE" w:rsidRPr="00656195" w:rsidRDefault="001677FE" w:rsidP="001677FE">
      <w:pPr>
        <w:pStyle w:val="Heading1"/>
      </w:pPr>
      <w:r>
        <w:t>Position de la FIGO face à ce problème</w:t>
      </w:r>
    </w:p>
    <w:p w14:paraId="0A52A85D" w14:textId="77777777" w:rsidR="001677FE" w:rsidRPr="001677FE" w:rsidRDefault="001677FE" w:rsidP="001677FE">
      <w:r>
        <w:t xml:space="preserve">L’ID et l’IDA sont très répandues chez les filles et les femmes en âge de procréer et peuvent avoir de graves répercussions sur leur vie et celle des enfants. Dans les PRFI, le symptôme de HMB semble être la cause ou le facteur le plus courant. Il est </w:t>
      </w:r>
      <w:proofErr w:type="gramStart"/>
      <w:r>
        <w:t>prévalent</w:t>
      </w:r>
      <w:proofErr w:type="gramEnd"/>
      <w:r>
        <w:t xml:space="preserve"> chez les femmes de toutes les classes socio-économiques. </w:t>
      </w:r>
    </w:p>
    <w:p w14:paraId="20119FF3" w14:textId="77777777" w:rsidR="001677FE" w:rsidRPr="001677FE" w:rsidRDefault="001677FE" w:rsidP="001677FE">
      <w:r>
        <w:t xml:space="preserve">La FIGO considère que : </w:t>
      </w:r>
    </w:p>
    <w:p w14:paraId="5F31EE8A" w14:textId="77777777" w:rsidR="001677FE" w:rsidRPr="00656195" w:rsidRDefault="001677FE" w:rsidP="001677FE">
      <w:pPr>
        <w:pStyle w:val="ListParagraph"/>
        <w:numPr>
          <w:ilvl w:val="0"/>
          <w:numId w:val="4"/>
        </w:numPr>
      </w:pPr>
      <w:r>
        <w:t xml:space="preserve">La détection de </w:t>
      </w:r>
      <w:bookmarkStart w:id="0" w:name="_Hlk143765562"/>
      <w:bookmarkStart w:id="1" w:name="_Hlk142376157"/>
      <w:r>
        <w:t xml:space="preserve">l’anémie ferriprive (IDA) et de la carence en fer (ID) </w:t>
      </w:r>
      <w:bookmarkEnd w:id="0"/>
      <w:r>
        <w:t xml:space="preserve">tout au long de la vie, </w:t>
      </w:r>
      <w:bookmarkEnd w:id="1"/>
      <w:r>
        <w:t>sa prévention et son traitement efficace sont réalisables à grande échelle.</w:t>
      </w:r>
    </w:p>
    <w:p w14:paraId="199905FE" w14:textId="77777777" w:rsidR="001677FE" w:rsidRPr="00656195" w:rsidRDefault="001677FE" w:rsidP="001677FE">
      <w:pPr>
        <w:pStyle w:val="ListParagraph"/>
        <w:numPr>
          <w:ilvl w:val="0"/>
          <w:numId w:val="4"/>
        </w:numPr>
      </w:pPr>
      <w:r>
        <w:t xml:space="preserve">Les gynécologues obstétriciens et les professionnels des soins de santé primaires jouent un rôle primordial en matière d’anémie, celle-ci étant désignée par l’OMS comme un problème de santé grave au niveau mondial. </w:t>
      </w:r>
    </w:p>
    <w:p w14:paraId="1E879D4B" w14:textId="77777777" w:rsidR="001677FE" w:rsidRPr="00656195" w:rsidRDefault="001677FE" w:rsidP="001677FE">
      <w:pPr>
        <w:pStyle w:val="ListParagraph"/>
        <w:numPr>
          <w:ilvl w:val="0"/>
          <w:numId w:val="4"/>
        </w:numPr>
      </w:pPr>
      <w:r>
        <w:lastRenderedPageBreak/>
        <w:t>La FIGO soutient l’adoption de mesures générales pour faire face à ce problème, y compris le dépistage systématique de l’ID et de l’anémie chez les filles et les femmes tout au long de leur vie.</w:t>
      </w:r>
    </w:p>
    <w:p w14:paraId="53AA0CAE" w14:textId="77777777" w:rsidR="001677FE" w:rsidRPr="00656195" w:rsidRDefault="001677FE" w:rsidP="001677FE">
      <w:pPr>
        <w:pStyle w:val="ListParagraph"/>
        <w:numPr>
          <w:ilvl w:val="0"/>
          <w:numId w:val="4"/>
        </w:numPr>
      </w:pPr>
      <w:proofErr w:type="gramStart"/>
      <w:r>
        <w:t>Lorsqu’une ID</w:t>
      </w:r>
      <w:proofErr w:type="gramEnd"/>
      <w:r>
        <w:t xml:space="preserve"> est diagnostiquée, les professionnels de la santé doivent chercher à identifier et à traiter la ou les causes — les HMB représentent une cause récurrente répandue, mais qui peut être traitée au moyen d’interventions appropriées et souvent relativement simples, sûres et efficaces. </w:t>
      </w:r>
    </w:p>
    <w:p w14:paraId="3DB53F29" w14:textId="77777777" w:rsidR="001677FE" w:rsidRPr="00656195" w:rsidRDefault="001677FE" w:rsidP="001677FE">
      <w:pPr>
        <w:pStyle w:val="ListParagraph"/>
        <w:numPr>
          <w:ilvl w:val="0"/>
          <w:numId w:val="4"/>
        </w:numPr>
      </w:pPr>
      <w:r>
        <w:t xml:space="preserve">La prévalence mondiale de HMB est particulièrement élevée, souvent associée à l’ID et à l’IDA, et est souvent banalisée par la société, les professionnels de la santé et même par la patiente et sa famille. Les femmes et les jeunes filles en âge de procréer devraient faire l’objet d’un dépistage des HMB. </w:t>
      </w:r>
    </w:p>
    <w:p w14:paraId="6D44DA77" w14:textId="77777777" w:rsidR="001677FE" w:rsidRPr="00656195" w:rsidRDefault="001677FE" w:rsidP="001677FE">
      <w:pPr>
        <w:pStyle w:val="ListParagraph"/>
        <w:numPr>
          <w:ilvl w:val="0"/>
          <w:numId w:val="4"/>
        </w:numPr>
      </w:pPr>
      <w:r>
        <w:t xml:space="preserve">Il est important que tous les professionnels de la santé — y compris ceux qui dispensent des soins aux femmes et aux jeunes filles en âge de procréer — diagnostiquent et traitent efficacement l’ID et l’anémie, toutes causes confondues. </w:t>
      </w:r>
    </w:p>
    <w:p w14:paraId="4A27762A" w14:textId="6BE308D9" w:rsidR="001677FE" w:rsidRPr="00656195" w:rsidRDefault="001677FE" w:rsidP="001677FE">
      <w:pPr>
        <w:pStyle w:val="Heading1"/>
      </w:pPr>
      <w:r>
        <w:t>Les recommandations de la FIGO</w:t>
      </w:r>
    </w:p>
    <w:p w14:paraId="66ED0079" w14:textId="77777777" w:rsidR="001677FE" w:rsidRPr="00656195" w:rsidRDefault="001677FE" w:rsidP="001677FE">
      <w:pPr>
        <w:pStyle w:val="ListParagraph"/>
        <w:numPr>
          <w:ilvl w:val="0"/>
          <w:numId w:val="4"/>
        </w:numPr>
      </w:pPr>
      <w:r>
        <w:t>Tous les systèmes de soins de santé doivent veiller à ce que leur population bénéficie d’un régime alimentaire contenant les micronutriments suffisants, y compris le fer.</w:t>
      </w:r>
    </w:p>
    <w:p w14:paraId="2D380C48" w14:textId="77777777" w:rsidR="001677FE" w:rsidRPr="00656195" w:rsidRDefault="001677FE" w:rsidP="001677FE">
      <w:pPr>
        <w:pStyle w:val="ListParagraph"/>
        <w:numPr>
          <w:ilvl w:val="0"/>
          <w:numId w:val="4"/>
        </w:numPr>
      </w:pPr>
      <w:r>
        <w:t>La mesure de l’hémoglobine est le moyen le plus pratique et le plus efficace de détecter la présence d’une anémie.</w:t>
      </w:r>
    </w:p>
    <w:p w14:paraId="5A3BF654" w14:textId="77777777" w:rsidR="001677FE" w:rsidRPr="00656195" w:rsidRDefault="001677FE" w:rsidP="001677FE">
      <w:pPr>
        <w:pStyle w:val="ListParagraph"/>
        <w:numPr>
          <w:ilvl w:val="0"/>
          <w:numId w:val="4"/>
        </w:numPr>
      </w:pPr>
      <w:r>
        <w:t>Il faut savoir que l’anémie est un symptôme tardif de l’ID. Par conséquent, le test de l’hémoglobine ne doit pas être utilisé pour évaluer le taux de fer.</w:t>
      </w:r>
    </w:p>
    <w:p w14:paraId="4965DBFE" w14:textId="77777777" w:rsidR="001677FE" w:rsidRPr="00656195" w:rsidRDefault="001677FE" w:rsidP="001677FE">
      <w:pPr>
        <w:pStyle w:val="ListParagraph"/>
        <w:numPr>
          <w:ilvl w:val="0"/>
          <w:numId w:val="4"/>
        </w:numPr>
      </w:pPr>
      <w:r>
        <w:t>Dans l’idéal, toutes les jeunes filles et femmes en âge de procréer devraient régulièrement faire l’objet d’un dépistage de l’ID à partir de la ménarche et tout au long de leur vie, de préférence en mesurant la ferritine sérique et/ou, en cas d’inflammation chronique avérée ou suspectée, la saturation de la transferrine (TSAT).</w:t>
      </w:r>
    </w:p>
    <w:p w14:paraId="63B57331" w14:textId="77777777" w:rsidR="001677FE" w:rsidRPr="00656195" w:rsidRDefault="001677FE" w:rsidP="001677FE">
      <w:pPr>
        <w:pStyle w:val="ListParagraph"/>
        <w:numPr>
          <w:ilvl w:val="0"/>
          <w:numId w:val="4"/>
        </w:numPr>
      </w:pPr>
      <w:r>
        <w:t>Lorsque l’ID ou l’IDA sont identifiées chez des femmes non enceintes et des jeunes filles en âge de procréer, le symptôme de HMB doit être suspecté et, s’il est identifié, faire l’objet d’un examen et d’un traitement appropriés.</w:t>
      </w:r>
    </w:p>
    <w:p w14:paraId="4311096D" w14:textId="77777777" w:rsidR="001677FE" w:rsidRPr="00656195" w:rsidRDefault="001677FE" w:rsidP="001677FE">
      <w:pPr>
        <w:pStyle w:val="ListParagraph"/>
        <w:numPr>
          <w:ilvl w:val="0"/>
          <w:numId w:val="4"/>
        </w:numPr>
      </w:pPr>
      <w:r>
        <w:t>Avant une grossesse planifiée, toutes les femmes en âge de procréer devraient faire évaluer leurs taux d’hémoglobine et de fer et, en cas de carence, suivre un traitement approprié avant de tenter une conception.</w:t>
      </w:r>
    </w:p>
    <w:p w14:paraId="7FA36047" w14:textId="77777777" w:rsidR="001677FE" w:rsidRPr="00656195" w:rsidRDefault="001677FE" w:rsidP="001677FE">
      <w:pPr>
        <w:pStyle w:val="ListParagraph"/>
        <w:numPr>
          <w:ilvl w:val="0"/>
          <w:numId w:val="4"/>
        </w:numPr>
      </w:pPr>
      <w:r>
        <w:t xml:space="preserve">L’intervention de première intention en cas d’ID et d’IDA légère à modérée est le traitement à base de fer par voie orale. La prescription de fer par voie orale doit être associée à des instructions spécifiques concernant l’heure et la fréquence d’administration et la nécessité d’éviter l’ingestion simultanée de calcium et de </w:t>
      </w:r>
      <w:proofErr w:type="spellStart"/>
      <w:r>
        <w:t>phytates</w:t>
      </w:r>
      <w:proofErr w:type="spellEnd"/>
      <w:r>
        <w:t xml:space="preserve"> ou d’autres substances susceptibles d’entraver son absorption.</w:t>
      </w:r>
    </w:p>
    <w:p w14:paraId="39B18126" w14:textId="77777777" w:rsidR="001677FE" w:rsidRPr="00656195" w:rsidRDefault="001677FE" w:rsidP="001677FE">
      <w:pPr>
        <w:pStyle w:val="ListParagraph"/>
        <w:numPr>
          <w:ilvl w:val="0"/>
          <w:numId w:val="4"/>
        </w:numPr>
      </w:pPr>
      <w:r>
        <w:t>On sait que le fer administré par voie orale est souvent mal toléré et qu’il ne parvient pas toujours à atteindre l’objectif thérapeutique. Une administration tous les deux jours peut s’avérer nécessaire pour obtenir des résultats satisfaisants. Si aucune variation au niveau de l’hémoglobine n’est observée au bout d’un mois, la stratégie thérapeutique doit être réévaluée.</w:t>
      </w:r>
    </w:p>
    <w:p w14:paraId="69B4644C" w14:textId="77777777" w:rsidR="001677FE" w:rsidRPr="00656195" w:rsidRDefault="001677FE" w:rsidP="001677FE">
      <w:pPr>
        <w:pStyle w:val="ListParagraph"/>
        <w:numPr>
          <w:ilvl w:val="0"/>
          <w:numId w:val="4"/>
        </w:numPr>
      </w:pPr>
      <w:r>
        <w:t xml:space="preserve">Pendant la grossesse, les taux d’hémoglobine et de fer doivent être évalués (ou réévalués) le plus tôt possible. L’ID, avec présence ou non d’IDA, doit être traitée de manière appropriée. </w:t>
      </w:r>
    </w:p>
    <w:p w14:paraId="48789B1D" w14:textId="77777777" w:rsidR="001677FE" w:rsidRPr="00656195" w:rsidRDefault="001677FE" w:rsidP="001677FE">
      <w:pPr>
        <w:pStyle w:val="ListParagraph"/>
        <w:numPr>
          <w:ilvl w:val="0"/>
          <w:numId w:val="4"/>
        </w:numPr>
      </w:pPr>
      <w:r>
        <w:lastRenderedPageBreak/>
        <w:t xml:space="preserve">Toutes les femmes enceintes devraient faire l’objet d’une réévaluation systématique de leurs taux d’hémoglobine et de fer </w:t>
      </w:r>
      <w:bookmarkStart w:id="2" w:name="_Hlk143765940"/>
      <w:r>
        <w:t xml:space="preserve">(si </w:t>
      </w:r>
      <w:bookmarkEnd w:id="2"/>
      <w:r>
        <w:t>possible) à la fin du deuxième trimestre, de préférence entre la 26e et la 28e semaine de gestation.</w:t>
      </w:r>
    </w:p>
    <w:p w14:paraId="55E389C4" w14:textId="77777777" w:rsidR="001677FE" w:rsidRPr="00656195" w:rsidRDefault="001677FE" w:rsidP="001677FE">
      <w:pPr>
        <w:pStyle w:val="ListParagraph"/>
        <w:numPr>
          <w:ilvl w:val="0"/>
          <w:numId w:val="4"/>
        </w:numPr>
      </w:pPr>
      <w:r>
        <w:t>Si une IDA est identifiée au début du troisième trimestre, l’administration de fer par voie intraveineuse (IV) doit être envisagée, d’autant plus qu’il a été démontré que, par rapport à l’administration de fer par voie orale, l’IV est plus susceptible de normaliser les taux de ferritine néonatale.</w:t>
      </w:r>
      <w:r w:rsidRPr="008D2B15">
        <w:rPr>
          <w:color w:val="00AD86" w:themeColor="accent1"/>
          <w:vertAlign w:val="superscript"/>
        </w:rPr>
        <w:fldChar w:fldCharType="begin"/>
      </w:r>
      <w:r w:rsidRPr="008D2B15">
        <w:rPr>
          <w:color w:val="00AD86" w:themeColor="accent1"/>
          <w:vertAlign w:val="superscript"/>
        </w:rPr>
        <w:instrText xml:space="preserve"> ADDIN EN.CITE &lt;EndNote&gt;&lt;Cite&gt;&lt;Author&gt;Awomolo&lt;/Author&gt;&lt;Year&gt;2023&lt;/Year&gt;&lt;RecNum&gt;535&lt;/RecNum&gt;&lt;DisplayText&gt;&lt;style face="superscript"&gt;29&lt;/style&gt;&lt;/DisplayText&gt;&lt;record&gt;&lt;rec-number&gt;535&lt;/rec-number&gt;&lt;foreign-keys&gt;&lt;key app="EN" db-id="srvtszvelz5te8e0avp55v5k90ezvttrwsvz" timestamp="1692396465"&gt;535&lt;/key&gt;&lt;/foreign-keys&gt;&lt;ref-type name="Journal Article"&gt;17&lt;/ref-type&gt;&lt;contributors&gt;&lt;authors&gt;&lt;author&gt;Awomolo, A. M.&lt;/author&gt;&lt;author&gt;McWhirter, A.&lt;/author&gt;&lt;author&gt;Sadler, L. C.&lt;/author&gt;&lt;author&gt;Coppola, L. M.&lt;/author&gt;&lt;author&gt;Hill, M. G.&lt;/author&gt;&lt;/authors&gt;&lt;/contributors&gt;&lt;auth-address&gt;College of Medicine, University of Arizona, Tucson, AZ (Drs Awomolo, McWhirter, and Coppola).&amp;#xD;Te Whatu Ora - Health New Zealand, New Zealand (Dr Sadler).&amp;#xD;Faculty of Medical and Health Sciences, University of Auckland, Auckland, New Zealand (Dr Hill). Electronic address: meghan.hill@auckland.ac.nz.&lt;/auth-address&gt;&lt;titles&gt;&lt;title&gt;Neonatal outcomes from a randomized controlled trial of maternal treatment of iron deficiency anemia with intravenous ferumoxytol vs oral ferrous sulfate&lt;/title&gt;&lt;secondary-title&gt;Am J Obstet Gynecol MFM&lt;/secondary-title&gt;&lt;/titles&gt;&lt;pages&gt;101063&lt;/pages&gt;&lt;edition&gt;20230620&lt;/edition&gt;&lt;keywords&gt;&lt;keyword&gt;ferritin&lt;/keyword&gt;&lt;keyword&gt;ferumoxytol&lt;/keyword&gt;&lt;keyword&gt;intravenous iron infusion&lt;/keyword&gt;&lt;keyword&gt;iron-deficiency&lt;/keyword&gt;&lt;keyword&gt;neonatal outcomes&lt;/keyword&gt;&lt;/keywords&gt;&lt;dates&gt;&lt;year&gt;2023&lt;/year&gt;&lt;pub-dates&gt;&lt;date&gt;Jun 20&lt;/date&gt;&lt;/pub-dates&gt;&lt;/dates&gt;&lt;isbn&gt;2589-9333 (Electronic)&amp;#xD;2589-9333 (Linking)&lt;/isbn&gt;&lt;accession-num&gt;37348817&lt;/accession-num&gt;&lt;urls&gt;&lt;related-urls&gt;&lt;url&gt;https://www.ncbi.nlm.nih.gov/pubmed/37348817&lt;/url&gt;&lt;/related-urls&gt;&lt;/urls&gt;&lt;electronic-resource-num&gt;10.1016/j.ajogmf.2023.101063&lt;/electronic-resource-num&gt;&lt;remote-database-name&gt;Publisher&lt;/remote-database-name&gt;&lt;remote-database-provider&gt;NLM&lt;/remote-database-provider&gt;&lt;/record&gt;&lt;/Cite&gt;&lt;/EndNote&gt;</w:instrText>
      </w:r>
      <w:r w:rsidRPr="008D2B15">
        <w:rPr>
          <w:color w:val="00AD86" w:themeColor="accent1"/>
          <w:vertAlign w:val="superscript"/>
        </w:rPr>
        <w:fldChar w:fldCharType="separate"/>
      </w:r>
      <w:r w:rsidRPr="008D2B15">
        <w:rPr>
          <w:color w:val="00AD86" w:themeColor="accent1"/>
          <w:vertAlign w:val="superscript"/>
        </w:rPr>
        <w:t>29</w:t>
      </w:r>
      <w:r w:rsidRPr="008D2B15">
        <w:rPr>
          <w:color w:val="00AD86" w:themeColor="accent1"/>
          <w:vertAlign w:val="superscript"/>
        </w:rPr>
        <w:fldChar w:fldCharType="end"/>
      </w:r>
    </w:p>
    <w:p w14:paraId="15290311" w14:textId="77777777" w:rsidR="001677FE" w:rsidRPr="00656195" w:rsidRDefault="001677FE" w:rsidP="001677FE">
      <w:pPr>
        <w:pStyle w:val="ListParagraph"/>
        <w:numPr>
          <w:ilvl w:val="0"/>
          <w:numId w:val="4"/>
        </w:numPr>
      </w:pPr>
      <w:r>
        <w:t>En cas d’anémie sévère (hémoglobine &lt; 7 </w:t>
      </w:r>
      <w:proofErr w:type="spellStart"/>
      <w:r>
        <w:t>gm</w:t>
      </w:r>
      <w:proofErr w:type="spellEnd"/>
      <w:r>
        <w:t>/</w:t>
      </w:r>
      <w:proofErr w:type="spellStart"/>
      <w:r>
        <w:t>dL</w:t>
      </w:r>
      <w:proofErr w:type="spellEnd"/>
      <w:r>
        <w:t>) au cours du deuxième ou du troisième trimestre de la grossesse, il convient d’administrer du fer par voie IV. Bien que les données relatives à la sécurité de l’administration de fer par voie IV au cours du premier trimestre soient limitées, son administration au cours des 13 premières semaines de grossesse peut être envisagée à la discrétion du clinicien.</w:t>
      </w:r>
    </w:p>
    <w:p w14:paraId="61675500" w14:textId="77777777" w:rsidR="001677FE" w:rsidRPr="00656195" w:rsidRDefault="001677FE" w:rsidP="001677FE">
      <w:pPr>
        <w:pStyle w:val="ListParagraph"/>
        <w:numPr>
          <w:ilvl w:val="0"/>
          <w:numId w:val="4"/>
        </w:numPr>
      </w:pPr>
      <w:r>
        <w:t xml:space="preserve">En cas d’échec du traitement au fer par voie IV, il convient de procéder à des examens complémentaires tels qu’un hémogramme, y compris un frottis périphérique et une électrophorèse de l’hémoglobine, afin de détecter les causes de l’anémie autres que l’ID. </w:t>
      </w:r>
    </w:p>
    <w:p w14:paraId="5434D92F" w14:textId="77777777" w:rsidR="001677FE" w:rsidRPr="00656195" w:rsidRDefault="001677FE" w:rsidP="001677FE">
      <w:pPr>
        <w:pStyle w:val="ListParagraph"/>
        <w:numPr>
          <w:ilvl w:val="0"/>
          <w:numId w:val="4"/>
        </w:numPr>
      </w:pPr>
      <w:r>
        <w:t>Au moment de l’accouchement, la consigne consiste à pratiquer un clampage tardif du cordon ombilical.</w:t>
      </w:r>
    </w:p>
    <w:p w14:paraId="0A7CC767" w14:textId="77777777" w:rsidR="001677FE" w:rsidRPr="00656195" w:rsidRDefault="001677FE" w:rsidP="001677FE">
      <w:pPr>
        <w:pStyle w:val="ListParagraph"/>
        <w:numPr>
          <w:ilvl w:val="0"/>
          <w:numId w:val="4"/>
        </w:numPr>
      </w:pPr>
      <w:r>
        <w:t>La mesure des taux d’hémoglobine et de fer chez la mère doit (si possible) être effectuée immédiatement après l’accouchement. En cas de carence, un traitement approprié doit être mis en place avant la sortie de l’établissement ou du site d’accouchement.</w:t>
      </w:r>
    </w:p>
    <w:p w14:paraId="6FFA8066" w14:textId="77777777" w:rsidR="001677FE" w:rsidRPr="00656195" w:rsidRDefault="001677FE" w:rsidP="001677FE">
      <w:pPr>
        <w:pStyle w:val="ListParagraph"/>
        <w:numPr>
          <w:ilvl w:val="0"/>
          <w:numId w:val="4"/>
        </w:numPr>
      </w:pPr>
      <w:r>
        <w:t>Les taux d’hémoglobine et de fer des femmes doivent (si possible) être réévalués lors de la visite post-partum de routine ou planifiée. L’ID ou l’IDA identifiée doit être traitée de manière appropriée.</w:t>
      </w:r>
    </w:p>
    <w:p w14:paraId="781CBBEB" w14:textId="77777777" w:rsidR="001677FE" w:rsidRPr="00656195" w:rsidRDefault="001677FE" w:rsidP="001677FE">
      <w:pPr>
        <w:pStyle w:val="ListParagraph"/>
        <w:numPr>
          <w:ilvl w:val="0"/>
          <w:numId w:val="4"/>
        </w:numPr>
      </w:pPr>
      <w:r>
        <w:t>Les nouveau-nés doivent faire l’objet d’une évaluation systématique de l’ID et de l’IDA peu après la naissance, en particulier s’ils sont nés d’une femme atteinte d’ID.</w:t>
      </w:r>
    </w:p>
    <w:p w14:paraId="016211BF" w14:textId="77777777" w:rsidR="001677FE" w:rsidRPr="00656195" w:rsidRDefault="001677FE" w:rsidP="001677FE">
      <w:pPr>
        <w:pStyle w:val="ListParagraph"/>
        <w:numPr>
          <w:ilvl w:val="0"/>
          <w:numId w:val="4"/>
        </w:numPr>
      </w:pPr>
      <w:r>
        <w:t>La forte prévalence des HMB chez les femmes qui subissent une intervention chirurgicale gynécologique majeure justifie un dépistage préopératoire de l’anémie auprès de toutes les patientes.</w:t>
      </w:r>
    </w:p>
    <w:p w14:paraId="2A4F8B1A" w14:textId="77777777" w:rsidR="001677FE" w:rsidRPr="00656195" w:rsidRDefault="001677FE" w:rsidP="001677FE">
      <w:pPr>
        <w:pStyle w:val="ListParagraph"/>
        <w:numPr>
          <w:ilvl w:val="0"/>
          <w:numId w:val="4"/>
        </w:numPr>
      </w:pPr>
      <w:r>
        <w:t>Une anémie identifiée doit être corrigée avant une intervention chirurgicale gynécologique majeure, en visant un taux d’hémoglobine ≥ 12 g/</w:t>
      </w:r>
      <w:proofErr w:type="spellStart"/>
      <w:r>
        <w:t>dL</w:t>
      </w:r>
      <w:proofErr w:type="spellEnd"/>
      <w:r>
        <w:t>.</w:t>
      </w:r>
    </w:p>
    <w:p w14:paraId="48983F8F" w14:textId="77777777" w:rsidR="001677FE" w:rsidRPr="00656195" w:rsidRDefault="001677FE" w:rsidP="001677FE">
      <w:pPr>
        <w:pStyle w:val="ListParagraph"/>
        <w:numPr>
          <w:ilvl w:val="0"/>
          <w:numId w:val="4"/>
        </w:numPr>
      </w:pPr>
      <w:r>
        <w:t>Des examens gastro-intestinaux supérieurs et inférieurs doivent être envisagés chez toutes les femmes ménopausées dont l’IDA a été confirmée, sauf en cas d’antécédents de pertes sanguines non gastro-intestinales significatives et manifestes.</w:t>
      </w:r>
      <w:r w:rsidRPr="00BE76FC">
        <w:rPr>
          <w:color w:val="00AD86" w:themeColor="accent1"/>
          <w:vertAlign w:val="superscript"/>
        </w:rPr>
        <w:fldChar w:fldCharType="begin"/>
      </w:r>
      <w:r w:rsidRPr="00BE76FC">
        <w:rPr>
          <w:color w:val="00AD86" w:themeColor="accent1"/>
          <w:vertAlign w:val="superscript"/>
        </w:rPr>
        <w:instrText xml:space="preserve"> ADDIN EN.CITE &lt;EndNote&gt;&lt;Cite&gt;&lt;Author&gt;Goddard&lt;/Author&gt;&lt;Year&gt;2011&lt;/Year&gt;&lt;RecNum&gt;185&lt;/RecNum&gt;&lt;DisplayText&gt;&lt;style face="superscript"&gt;15&lt;/style&gt;&lt;/DisplayText&gt;&lt;record&gt;&lt;rec-number&gt;185&lt;/rec-number&gt;&lt;foreign-keys&gt;&lt;key app="EN" db-id="srvtszvelz5te8e0avp55v5k90ezvttrwsvz" timestamp="1600722898"&gt;185&lt;/key&gt;&lt;/foreign-keys&gt;&lt;ref-type name="Journal Article"&gt;17&lt;/ref-type&gt;&lt;contributors&gt;&lt;authors&gt;&lt;author&gt;Goddard, A. F.&lt;/author&gt;&lt;author&gt;James, M. W.&lt;/author&gt;&lt;author&gt;McIntyre, A. S.&lt;/author&gt;&lt;author&gt;Scott, B. B.&lt;/author&gt;&lt;author&gt;British Society of, Gastroenterology&lt;/author&gt;&lt;/authors&gt;&lt;/contributors&gt;&lt;auth-address&gt;Digestive Diseases Centre, Royal Derby Hospital, Derby, UK&lt;/auth-address&gt;&lt;titles&gt;&lt;title&gt;Guidelines for the management of iron deficiency anaemia&lt;/title&gt;&lt;secondary-title&gt;Gut&lt;/secondary-title&gt;&lt;/titles&gt;&lt;pages&gt;1309-16&lt;/pages&gt;&lt;volume&gt;60&lt;/volume&gt;&lt;number&gt;10&lt;/number&gt;&lt;edition&gt;2011/05/13&lt;/edition&gt;&lt;keywords&gt;&lt;keyword&gt;Adult&lt;/keyword&gt;&lt;keyword&gt;*Anemia, Iron-Deficiency/diagnosis/drug therapy/etiology&lt;/keyword&gt;&lt;keyword&gt;Endoscopy, Gastrointestinal/*methods&lt;/keyword&gt;&lt;keyword&gt;Female&lt;/keyword&gt;&lt;keyword&gt;Ferritins/blood&lt;/keyword&gt;&lt;keyword&gt;Gastrointestinal Diseases/complications&lt;/keyword&gt;&lt;keyword&gt;Humans&lt;/keyword&gt;&lt;keyword&gt;Iron/*blood&lt;/keyword&gt;&lt;keyword&gt;Iron Compounds/*therapeutic use&lt;/keyword&gt;&lt;keyword&gt;Male&lt;/keyword&gt;&lt;/keywords&gt;&lt;dates&gt;&lt;year&gt;2011&lt;/year&gt;&lt;pub-dates&gt;&lt;date&gt;Oct&lt;/date&gt;&lt;/pub-dates&gt;&lt;/dates&gt;&lt;isbn&gt;1468-3288 (Electronic)&amp;#xD;0017-5749 (Linking)&lt;/isbn&gt;&lt;accession-num&gt;21561874&lt;/accession-num&gt;&lt;urls&gt;&lt;related-urls&gt;&lt;url&gt;https://www.ncbi.nlm.nih.gov/pubmed/21561874&lt;/url&gt;&lt;/related-urls&gt;&lt;/urls&gt;&lt;electronic-resource-num&gt;10.1136/gut.2010.228874&lt;/electronic-resource-num&gt;&lt;/record&gt;&lt;/Cite&gt;&lt;/EndNote&gt;</w:instrText>
      </w:r>
      <w:r w:rsidRPr="00BE76FC">
        <w:rPr>
          <w:color w:val="00AD86" w:themeColor="accent1"/>
          <w:vertAlign w:val="superscript"/>
        </w:rPr>
        <w:fldChar w:fldCharType="separate"/>
      </w:r>
      <w:r w:rsidRPr="00BE76FC">
        <w:rPr>
          <w:color w:val="00AD86" w:themeColor="accent1"/>
          <w:vertAlign w:val="superscript"/>
        </w:rPr>
        <w:t>15</w:t>
      </w:r>
      <w:r w:rsidRPr="00BE76FC">
        <w:rPr>
          <w:color w:val="00AD86" w:themeColor="accent1"/>
          <w:vertAlign w:val="superscript"/>
        </w:rPr>
        <w:fldChar w:fldCharType="end"/>
      </w:r>
      <w:r>
        <w:t xml:space="preserve"> </w:t>
      </w:r>
    </w:p>
    <w:p w14:paraId="13CB317F" w14:textId="77777777" w:rsidR="001677FE" w:rsidRPr="00656195" w:rsidRDefault="001677FE" w:rsidP="001677FE">
      <w:pPr>
        <w:pStyle w:val="Heading1"/>
      </w:pPr>
      <w:r>
        <w:t>Les engagements de la FIGO</w:t>
      </w:r>
    </w:p>
    <w:p w14:paraId="75369D84" w14:textId="77777777" w:rsidR="001677FE" w:rsidRPr="001677FE" w:rsidRDefault="001677FE" w:rsidP="001677FE">
      <w:pPr>
        <w:rPr>
          <w:rFonts w:ascii="Calibri" w:eastAsia="Calibri" w:hAnsi="Calibri" w:cs="Times New Roman"/>
          <w:color w:val="auto"/>
          <w:sz w:val="24"/>
        </w:rPr>
      </w:pPr>
      <w:r>
        <w:t>La FIGO s’engage à soutenir et à plaider en faveur de l’amélioration des services de soins de santé liés à l’impact négatif de l’ID et de l’anémie. La FIGO soutient les initiatives en faveur d’un dépistage et d’une prise en charge appropriés au sein de toutes les sociétés membres.</w:t>
      </w:r>
    </w:p>
    <w:p w14:paraId="4B45BCA0" w14:textId="77777777" w:rsidR="001677FE" w:rsidRPr="001677FE" w:rsidRDefault="001677FE" w:rsidP="001677FE">
      <w:pPr>
        <w:rPr>
          <w:color w:val="000000" w:themeColor="text1"/>
          <w:szCs w:val="22"/>
        </w:rPr>
      </w:pPr>
      <w:r>
        <w:rPr>
          <w:color w:val="000000" w:themeColor="text1"/>
        </w:rPr>
        <w:t>Pour ce faire, la FIGO s’engage à :</w:t>
      </w:r>
    </w:p>
    <w:p w14:paraId="4D6220B6" w14:textId="77777777" w:rsidR="001677FE" w:rsidRPr="00656195" w:rsidRDefault="001677FE" w:rsidP="001677FE">
      <w:pPr>
        <w:pStyle w:val="ListParagraph"/>
        <w:numPr>
          <w:ilvl w:val="0"/>
          <w:numId w:val="4"/>
        </w:numPr>
      </w:pPr>
      <w:proofErr w:type="gramStart"/>
      <w:r>
        <w:t>diffuser</w:t>
      </w:r>
      <w:proofErr w:type="gramEnd"/>
      <w:r>
        <w:t xml:space="preserve"> et développer des ressources pour les professionnels de la santé sur la gestion de l’anémie</w:t>
      </w:r>
    </w:p>
    <w:p w14:paraId="488DD71C" w14:textId="77777777" w:rsidR="001677FE" w:rsidRPr="00656195" w:rsidRDefault="001677FE" w:rsidP="001677FE">
      <w:pPr>
        <w:pStyle w:val="ListParagraph"/>
        <w:numPr>
          <w:ilvl w:val="0"/>
          <w:numId w:val="4"/>
        </w:numPr>
      </w:pPr>
      <w:proofErr w:type="gramStart"/>
      <w:r>
        <w:t>influencer</w:t>
      </w:r>
      <w:proofErr w:type="gramEnd"/>
      <w:r>
        <w:t xml:space="preserve"> tous les systèmes de soins de santé, les décideurs politiques et les prestataires pour les sensibiliser à l’impact de la carence en fer, seule ou combinée à l’anémie, sur la santé et la productivité de leurs populations</w:t>
      </w:r>
    </w:p>
    <w:p w14:paraId="048223B8" w14:textId="77777777" w:rsidR="001677FE" w:rsidRPr="00656195" w:rsidRDefault="001677FE" w:rsidP="001677FE">
      <w:pPr>
        <w:pStyle w:val="ListParagraph"/>
        <w:numPr>
          <w:ilvl w:val="0"/>
          <w:numId w:val="4"/>
        </w:numPr>
      </w:pPr>
      <w:proofErr w:type="gramStart"/>
      <w:r>
        <w:lastRenderedPageBreak/>
        <w:t>plaider</w:t>
      </w:r>
      <w:proofErr w:type="gramEnd"/>
      <w:r>
        <w:t xml:space="preserve"> en faveur d’un renforcement des capacités des gynécologues, des obstétriciens, des professionnels de la santé au contact des patientes et des éducateurs en périnatalité</w:t>
      </w:r>
    </w:p>
    <w:p w14:paraId="0FA0F575" w14:textId="77777777" w:rsidR="001677FE" w:rsidRPr="00656195" w:rsidRDefault="001677FE" w:rsidP="001677FE">
      <w:pPr>
        <w:pStyle w:val="ListParagraph"/>
        <w:numPr>
          <w:ilvl w:val="0"/>
          <w:numId w:val="4"/>
        </w:numPr>
      </w:pPr>
      <w:proofErr w:type="gramStart"/>
      <w:r>
        <w:t>fournir</w:t>
      </w:r>
      <w:proofErr w:type="gramEnd"/>
      <w:r>
        <w:t xml:space="preserve"> des ressources pour soutenir la collecte de données et les mécanismes de surveillance à l’échelle nationale et institutionnelle afin d’évaluer et de contrôler les pratiques actuelles en matière de traitement de l’anémie.</w:t>
      </w:r>
    </w:p>
    <w:p w14:paraId="3D3EFB85" w14:textId="77777777" w:rsidR="002F4DF6" w:rsidRPr="00CB3CAD" w:rsidRDefault="004420B8" w:rsidP="004420B8">
      <w:pPr>
        <w:pStyle w:val="Heading1"/>
        <w:spacing w:after="0"/>
        <w:rPr>
          <w:lang w:val="en-US"/>
        </w:rPr>
      </w:pPr>
      <w:proofErr w:type="spellStart"/>
      <w:r w:rsidRPr="00CB3CAD">
        <w:rPr>
          <w:lang w:val="en-US"/>
        </w:rPr>
        <w:t>Références</w:t>
      </w:r>
      <w:proofErr w:type="spellEnd"/>
    </w:p>
    <w:p w14:paraId="3443EAF1" w14:textId="77777777" w:rsidR="001677FE" w:rsidRPr="00CB3CAD" w:rsidRDefault="001677FE" w:rsidP="001677FE">
      <w:pPr>
        <w:pStyle w:val="EndNoteBibliography"/>
        <w:spacing w:after="0"/>
        <w:ind w:left="360" w:hanging="360"/>
        <w:rPr>
          <w:sz w:val="20"/>
          <w:szCs w:val="20"/>
          <w:lang w:val="en-US"/>
        </w:rPr>
      </w:pPr>
      <w:r w:rsidRPr="00CB3CAD">
        <w:rPr>
          <w:sz w:val="20"/>
        </w:rPr>
        <w:fldChar w:fldCharType="begin"/>
      </w:r>
      <w:r w:rsidRPr="00CB3CAD">
        <w:rPr>
          <w:sz w:val="20"/>
          <w:lang w:val="en-US"/>
        </w:rPr>
        <w:instrText xml:space="preserve"> ADDIN EN.REFLIST </w:instrText>
      </w:r>
      <w:r w:rsidRPr="00CB3CAD">
        <w:rPr>
          <w:sz w:val="20"/>
        </w:rPr>
        <w:fldChar w:fldCharType="separate"/>
      </w:r>
      <w:r w:rsidRPr="00CB3CAD">
        <w:rPr>
          <w:sz w:val="20"/>
          <w:lang w:val="en-US"/>
        </w:rPr>
        <w:t>1.</w:t>
      </w:r>
      <w:r w:rsidRPr="00CB3CAD">
        <w:rPr>
          <w:sz w:val="20"/>
          <w:lang w:val="en-US"/>
        </w:rPr>
        <w:tab/>
        <w:t xml:space="preserve">WHO. The Global Prevalence of </w:t>
      </w:r>
      <w:proofErr w:type="spellStart"/>
      <w:r w:rsidRPr="00CB3CAD">
        <w:rPr>
          <w:sz w:val="20"/>
          <w:lang w:val="en-US"/>
        </w:rPr>
        <w:t>Anaemia</w:t>
      </w:r>
      <w:proofErr w:type="spellEnd"/>
      <w:r w:rsidRPr="00CB3CAD">
        <w:rPr>
          <w:sz w:val="20"/>
          <w:lang w:val="en-US"/>
        </w:rPr>
        <w:t xml:space="preserve"> in 2011. WHO. Accessed July 1, 2019. </w:t>
      </w:r>
      <w:hyperlink r:id="rId11" w:history="1">
        <w:r w:rsidRPr="00CB3CAD">
          <w:rPr>
            <w:rStyle w:val="Hyperlink"/>
            <w:sz w:val="20"/>
            <w:lang w:val="en-US"/>
          </w:rPr>
          <w:t>https://www.who.int/nutrition/publications/micronutrients/global_prevalence_anaemia_2011/en/</w:t>
        </w:r>
      </w:hyperlink>
      <w:r w:rsidRPr="00CB3CAD">
        <w:rPr>
          <w:sz w:val="20"/>
          <w:lang w:val="en-US"/>
        </w:rPr>
        <w:t xml:space="preserve">. </w:t>
      </w:r>
    </w:p>
    <w:p w14:paraId="2C990049" w14:textId="77777777" w:rsidR="001677FE" w:rsidRPr="00CB3CAD" w:rsidRDefault="001677FE" w:rsidP="001677FE">
      <w:pPr>
        <w:pStyle w:val="EndNoteBibliography"/>
        <w:ind w:left="360" w:hanging="360"/>
        <w:rPr>
          <w:sz w:val="20"/>
          <w:lang w:val="en-US"/>
        </w:rPr>
      </w:pPr>
      <w:r w:rsidRPr="00CB3CAD">
        <w:rPr>
          <w:sz w:val="20"/>
          <w:lang w:val="en-US"/>
        </w:rPr>
        <w:t>2.</w:t>
      </w:r>
      <w:r w:rsidRPr="00CB3CAD">
        <w:rPr>
          <w:sz w:val="20"/>
          <w:lang w:val="en-US"/>
        </w:rPr>
        <w:tab/>
        <w:t xml:space="preserve">Pasricha SR, Tye-Din J, Muckenthaler MU, Swinkels DW. Iron deficiency. </w:t>
      </w:r>
      <w:r w:rsidRPr="00CB3CAD">
        <w:rPr>
          <w:i/>
          <w:sz w:val="20"/>
          <w:lang w:val="en-US"/>
        </w:rPr>
        <w:t>Lancet</w:t>
      </w:r>
      <w:r w:rsidRPr="00CB3CAD">
        <w:rPr>
          <w:sz w:val="20"/>
          <w:lang w:val="en-US"/>
        </w:rPr>
        <w:t>. Jan 16</w:t>
      </w:r>
      <w:proofErr w:type="gramStart"/>
      <w:r w:rsidRPr="00CB3CAD">
        <w:rPr>
          <w:sz w:val="20"/>
          <w:lang w:val="en-US"/>
        </w:rPr>
        <w:t xml:space="preserve"> 2021</w:t>
      </w:r>
      <w:proofErr w:type="gramEnd"/>
      <w:r w:rsidRPr="00CB3CAD">
        <w:rPr>
          <w:sz w:val="20"/>
          <w:lang w:val="en-US"/>
        </w:rPr>
        <w:t>;397(10270):233-248. doi:10.1016/S0140-6736(20)32594-0</w:t>
      </w:r>
    </w:p>
    <w:p w14:paraId="04ACB71B" w14:textId="77777777" w:rsidR="001677FE" w:rsidRPr="00CB3CAD" w:rsidRDefault="001677FE" w:rsidP="001677FE">
      <w:pPr>
        <w:pStyle w:val="EndNoteBibliography"/>
        <w:ind w:left="360" w:hanging="360"/>
        <w:rPr>
          <w:sz w:val="20"/>
          <w:lang w:val="en-US"/>
        </w:rPr>
      </w:pPr>
      <w:r w:rsidRPr="00CB3CAD">
        <w:rPr>
          <w:sz w:val="20"/>
          <w:lang w:val="en-US"/>
        </w:rPr>
        <w:t>3.</w:t>
      </w:r>
      <w:r w:rsidRPr="00CB3CAD">
        <w:rPr>
          <w:sz w:val="20"/>
          <w:lang w:val="en-US"/>
        </w:rPr>
        <w:tab/>
        <w:t xml:space="preserve">Scott DE, Pritchard JA. Iron deficiency in healthy young college women. </w:t>
      </w:r>
      <w:r w:rsidRPr="00CB3CAD">
        <w:rPr>
          <w:i/>
          <w:sz w:val="20"/>
          <w:lang w:val="en-US"/>
        </w:rPr>
        <w:t>JAMA</w:t>
      </w:r>
      <w:r w:rsidRPr="00CB3CAD">
        <w:rPr>
          <w:sz w:val="20"/>
          <w:lang w:val="en-US"/>
        </w:rPr>
        <w:t>. Mar 20</w:t>
      </w:r>
      <w:proofErr w:type="gramStart"/>
      <w:r w:rsidRPr="00CB3CAD">
        <w:rPr>
          <w:sz w:val="20"/>
          <w:lang w:val="en-US"/>
        </w:rPr>
        <w:t xml:space="preserve"> 1967</w:t>
      </w:r>
      <w:proofErr w:type="gramEnd"/>
      <w:r w:rsidRPr="00CB3CAD">
        <w:rPr>
          <w:sz w:val="20"/>
          <w:lang w:val="en-US"/>
        </w:rPr>
        <w:t xml:space="preserve">;199(12):897-900. </w:t>
      </w:r>
    </w:p>
    <w:p w14:paraId="70F93E54" w14:textId="77777777" w:rsidR="001677FE" w:rsidRPr="00CB3CAD" w:rsidRDefault="001677FE" w:rsidP="001677FE">
      <w:pPr>
        <w:pStyle w:val="EndNoteBibliography"/>
        <w:ind w:left="360" w:hanging="360"/>
        <w:rPr>
          <w:sz w:val="20"/>
          <w:lang w:val="en-US"/>
        </w:rPr>
      </w:pPr>
      <w:r w:rsidRPr="00CB3CAD">
        <w:rPr>
          <w:sz w:val="20"/>
          <w:lang w:val="en-US"/>
        </w:rPr>
        <w:t>4.</w:t>
      </w:r>
      <w:r w:rsidRPr="00CB3CAD">
        <w:rPr>
          <w:sz w:val="20"/>
          <w:lang w:val="en-US"/>
        </w:rPr>
        <w:tab/>
        <w:t xml:space="preserve">Pasricha SR, </w:t>
      </w:r>
      <w:proofErr w:type="spellStart"/>
      <w:r w:rsidRPr="00CB3CAD">
        <w:rPr>
          <w:sz w:val="20"/>
          <w:lang w:val="en-US"/>
        </w:rPr>
        <w:t>Drakesmith</w:t>
      </w:r>
      <w:proofErr w:type="spellEnd"/>
      <w:r w:rsidRPr="00CB3CAD">
        <w:rPr>
          <w:sz w:val="20"/>
          <w:lang w:val="en-US"/>
        </w:rPr>
        <w:t xml:space="preserve"> H, Black J, </w:t>
      </w:r>
      <w:proofErr w:type="spellStart"/>
      <w:r w:rsidRPr="00CB3CAD">
        <w:rPr>
          <w:sz w:val="20"/>
          <w:lang w:val="en-US"/>
        </w:rPr>
        <w:t>Hipgrave</w:t>
      </w:r>
      <w:proofErr w:type="spellEnd"/>
      <w:r w:rsidRPr="00CB3CAD">
        <w:rPr>
          <w:sz w:val="20"/>
          <w:lang w:val="en-US"/>
        </w:rPr>
        <w:t xml:space="preserve"> D, Biggs BA. Control of iron deficiency anemia in low- and middle-income countries. </w:t>
      </w:r>
      <w:r w:rsidRPr="00CB3CAD">
        <w:rPr>
          <w:i/>
          <w:sz w:val="20"/>
          <w:lang w:val="en-US"/>
        </w:rPr>
        <w:t>Blood</w:t>
      </w:r>
      <w:r w:rsidRPr="00CB3CAD">
        <w:rPr>
          <w:sz w:val="20"/>
          <w:lang w:val="en-US"/>
        </w:rPr>
        <w:t>. Apr 4</w:t>
      </w:r>
      <w:proofErr w:type="gramStart"/>
      <w:r w:rsidRPr="00CB3CAD">
        <w:rPr>
          <w:sz w:val="20"/>
          <w:lang w:val="en-US"/>
        </w:rPr>
        <w:t xml:space="preserve"> 2013</w:t>
      </w:r>
      <w:proofErr w:type="gramEnd"/>
      <w:r w:rsidRPr="00CB3CAD">
        <w:rPr>
          <w:sz w:val="20"/>
          <w:lang w:val="en-US"/>
        </w:rPr>
        <w:t>;121(14):2607-17. doi:10.1182/blood-2012-09-453522</w:t>
      </w:r>
    </w:p>
    <w:p w14:paraId="24D90D36" w14:textId="77777777" w:rsidR="001677FE" w:rsidRPr="00CB3CAD" w:rsidRDefault="001677FE" w:rsidP="001677FE">
      <w:pPr>
        <w:pStyle w:val="EndNoteBibliography"/>
        <w:ind w:left="360" w:hanging="360"/>
        <w:rPr>
          <w:sz w:val="20"/>
          <w:lang w:val="en-US"/>
        </w:rPr>
      </w:pPr>
      <w:r w:rsidRPr="00CB3CAD">
        <w:rPr>
          <w:sz w:val="20"/>
          <w:lang w:val="en-US"/>
        </w:rPr>
        <w:t>5.</w:t>
      </w:r>
      <w:r w:rsidRPr="00CB3CAD">
        <w:rPr>
          <w:sz w:val="20"/>
          <w:lang w:val="en-US"/>
        </w:rPr>
        <w:tab/>
        <w:t xml:space="preserve">Kassebaum NJ, </w:t>
      </w:r>
      <w:proofErr w:type="spellStart"/>
      <w:r w:rsidRPr="00CB3CAD">
        <w:rPr>
          <w:sz w:val="20"/>
          <w:lang w:val="en-US"/>
        </w:rPr>
        <w:t>Jasrasaria</w:t>
      </w:r>
      <w:proofErr w:type="spellEnd"/>
      <w:r w:rsidRPr="00CB3CAD">
        <w:rPr>
          <w:sz w:val="20"/>
          <w:lang w:val="en-US"/>
        </w:rPr>
        <w:t xml:space="preserve"> R, </w:t>
      </w:r>
      <w:proofErr w:type="spellStart"/>
      <w:r w:rsidRPr="00CB3CAD">
        <w:rPr>
          <w:sz w:val="20"/>
          <w:lang w:val="en-US"/>
        </w:rPr>
        <w:t>Naghavi</w:t>
      </w:r>
      <w:proofErr w:type="spellEnd"/>
      <w:r w:rsidRPr="00CB3CAD">
        <w:rPr>
          <w:sz w:val="20"/>
          <w:lang w:val="en-US"/>
        </w:rPr>
        <w:t xml:space="preserve"> M, et al. A systematic analysis of global anemia burden from 1990 to 2010. </w:t>
      </w:r>
      <w:r w:rsidRPr="00CB3CAD">
        <w:rPr>
          <w:i/>
          <w:sz w:val="20"/>
          <w:lang w:val="en-US"/>
        </w:rPr>
        <w:t>Blood</w:t>
      </w:r>
      <w:r w:rsidRPr="00CB3CAD">
        <w:rPr>
          <w:sz w:val="20"/>
          <w:lang w:val="en-US"/>
        </w:rPr>
        <w:t>. Jan 30</w:t>
      </w:r>
      <w:proofErr w:type="gramStart"/>
      <w:r w:rsidRPr="00CB3CAD">
        <w:rPr>
          <w:sz w:val="20"/>
          <w:lang w:val="en-US"/>
        </w:rPr>
        <w:t xml:space="preserve"> 2014</w:t>
      </w:r>
      <w:proofErr w:type="gramEnd"/>
      <w:r w:rsidRPr="00CB3CAD">
        <w:rPr>
          <w:sz w:val="20"/>
          <w:lang w:val="en-US"/>
        </w:rPr>
        <w:t>;123(5):615-24. doi:10.1182/blood-2013-06-508325</w:t>
      </w:r>
    </w:p>
    <w:p w14:paraId="35DC8B49" w14:textId="77777777" w:rsidR="001677FE" w:rsidRPr="00CB3CAD" w:rsidRDefault="001677FE" w:rsidP="001677FE">
      <w:pPr>
        <w:pStyle w:val="EndNoteBibliography"/>
        <w:ind w:left="360" w:hanging="360"/>
        <w:rPr>
          <w:sz w:val="20"/>
          <w:lang w:val="en-US"/>
        </w:rPr>
      </w:pPr>
      <w:r w:rsidRPr="00CB3CAD">
        <w:rPr>
          <w:sz w:val="20"/>
          <w:lang w:val="en-US"/>
        </w:rPr>
        <w:t>6.</w:t>
      </w:r>
      <w:r w:rsidRPr="00CB3CAD">
        <w:rPr>
          <w:sz w:val="20"/>
          <w:lang w:val="en-US"/>
        </w:rPr>
        <w:tab/>
        <w:t xml:space="preserve">Milman N, Taylor CL, Merkel J, Brannon PM. Iron status in pregnant women and women of reproductive age in Europe. </w:t>
      </w:r>
      <w:r w:rsidRPr="00CB3CAD">
        <w:rPr>
          <w:i/>
          <w:sz w:val="20"/>
          <w:lang w:val="en-US"/>
        </w:rPr>
        <w:t xml:space="preserve">Am J Clin </w:t>
      </w:r>
      <w:proofErr w:type="spellStart"/>
      <w:r w:rsidRPr="00CB3CAD">
        <w:rPr>
          <w:i/>
          <w:sz w:val="20"/>
          <w:lang w:val="en-US"/>
        </w:rPr>
        <w:t>Nutr</w:t>
      </w:r>
      <w:proofErr w:type="spellEnd"/>
      <w:r w:rsidRPr="00CB3CAD">
        <w:rPr>
          <w:sz w:val="20"/>
          <w:lang w:val="en-US"/>
        </w:rPr>
        <w:t>. Dec 2017;106(Suppl 6):1655S-1662S. doi:10.3945/ajcn.117.156000</w:t>
      </w:r>
    </w:p>
    <w:p w14:paraId="68D851F9" w14:textId="77777777" w:rsidR="001677FE" w:rsidRPr="00CB3CAD" w:rsidRDefault="001677FE" w:rsidP="001677FE">
      <w:pPr>
        <w:pStyle w:val="EndNoteBibliography"/>
        <w:ind w:left="360" w:hanging="360"/>
        <w:rPr>
          <w:sz w:val="20"/>
          <w:lang w:val="en-US"/>
        </w:rPr>
      </w:pPr>
      <w:r w:rsidRPr="00CB3CAD">
        <w:rPr>
          <w:sz w:val="20"/>
          <w:lang w:val="en-US"/>
        </w:rPr>
        <w:t>7.</w:t>
      </w:r>
      <w:r w:rsidRPr="00CB3CAD">
        <w:rPr>
          <w:sz w:val="20"/>
          <w:lang w:val="en-US"/>
        </w:rPr>
        <w:tab/>
        <w:t xml:space="preserve">Teichman J, Nisenbaum R, Lausman A, </w:t>
      </w:r>
      <w:proofErr w:type="spellStart"/>
      <w:r w:rsidRPr="00CB3CAD">
        <w:rPr>
          <w:sz w:val="20"/>
          <w:lang w:val="en-US"/>
        </w:rPr>
        <w:t>Sholzberg</w:t>
      </w:r>
      <w:proofErr w:type="spellEnd"/>
      <w:r w:rsidRPr="00CB3CAD">
        <w:rPr>
          <w:sz w:val="20"/>
          <w:lang w:val="en-US"/>
        </w:rPr>
        <w:t xml:space="preserve"> M. Suboptimal iron deficiency screening in pregnancy and the impact of socioeconomic status in a high-resource setting. </w:t>
      </w:r>
      <w:r w:rsidRPr="00CB3CAD">
        <w:rPr>
          <w:i/>
          <w:sz w:val="20"/>
          <w:lang w:val="en-US"/>
        </w:rPr>
        <w:t>Blood Adv</w:t>
      </w:r>
      <w:r w:rsidRPr="00CB3CAD">
        <w:rPr>
          <w:sz w:val="20"/>
          <w:lang w:val="en-US"/>
        </w:rPr>
        <w:t>. Nov 23</w:t>
      </w:r>
      <w:proofErr w:type="gramStart"/>
      <w:r w:rsidRPr="00CB3CAD">
        <w:rPr>
          <w:sz w:val="20"/>
          <w:lang w:val="en-US"/>
        </w:rPr>
        <w:t xml:space="preserve"> 2021</w:t>
      </w:r>
      <w:proofErr w:type="gramEnd"/>
      <w:r w:rsidRPr="00CB3CAD">
        <w:rPr>
          <w:sz w:val="20"/>
          <w:lang w:val="en-US"/>
        </w:rPr>
        <w:t>;5(22):4666-4673. doi:10.1182/bloodadvances.2021004352</w:t>
      </w:r>
    </w:p>
    <w:p w14:paraId="4DCDB139" w14:textId="77777777" w:rsidR="001677FE" w:rsidRPr="00CB3CAD" w:rsidRDefault="001677FE" w:rsidP="001677FE">
      <w:pPr>
        <w:pStyle w:val="EndNoteBibliography"/>
        <w:ind w:left="360" w:hanging="360"/>
        <w:rPr>
          <w:sz w:val="20"/>
          <w:lang w:val="nl-NL"/>
        </w:rPr>
      </w:pPr>
      <w:r w:rsidRPr="00CB3CAD">
        <w:rPr>
          <w:sz w:val="20"/>
          <w:lang w:val="en-US"/>
        </w:rPr>
        <w:t>8.</w:t>
      </w:r>
      <w:r w:rsidRPr="00CB3CAD">
        <w:rPr>
          <w:sz w:val="20"/>
          <w:lang w:val="en-US"/>
        </w:rPr>
        <w:tab/>
        <w:t xml:space="preserve">Fraser IS, Mansour D, </w:t>
      </w:r>
      <w:proofErr w:type="spellStart"/>
      <w:r w:rsidRPr="00CB3CAD">
        <w:rPr>
          <w:sz w:val="20"/>
          <w:lang w:val="en-US"/>
        </w:rPr>
        <w:t>Breymann</w:t>
      </w:r>
      <w:proofErr w:type="spellEnd"/>
      <w:r w:rsidRPr="00CB3CAD">
        <w:rPr>
          <w:sz w:val="20"/>
          <w:lang w:val="en-US"/>
        </w:rPr>
        <w:t xml:space="preserve"> C, Hoffman C, </w:t>
      </w:r>
      <w:proofErr w:type="spellStart"/>
      <w:r w:rsidRPr="00CB3CAD">
        <w:rPr>
          <w:sz w:val="20"/>
          <w:lang w:val="en-US"/>
        </w:rPr>
        <w:t>Mezzacasa</w:t>
      </w:r>
      <w:proofErr w:type="spellEnd"/>
      <w:r w:rsidRPr="00CB3CAD">
        <w:rPr>
          <w:sz w:val="20"/>
          <w:lang w:val="en-US"/>
        </w:rPr>
        <w:t xml:space="preserve"> A, Petraglia F. Prevalence of heavy menstrual bleeding and experiences of affected women in a European patient survey. </w:t>
      </w:r>
      <w:r w:rsidRPr="00CB3CAD">
        <w:rPr>
          <w:i/>
          <w:sz w:val="20"/>
          <w:lang w:val="en-US"/>
        </w:rPr>
        <w:t xml:space="preserve">International journal of </w:t>
      </w:r>
      <w:proofErr w:type="spellStart"/>
      <w:r w:rsidRPr="00CB3CAD">
        <w:rPr>
          <w:i/>
          <w:sz w:val="20"/>
          <w:lang w:val="en-US"/>
        </w:rPr>
        <w:t>gynaecology</w:t>
      </w:r>
      <w:proofErr w:type="spellEnd"/>
      <w:r w:rsidRPr="00CB3CAD">
        <w:rPr>
          <w:i/>
          <w:sz w:val="20"/>
          <w:lang w:val="en-US"/>
        </w:rPr>
        <w:t xml:space="preserve"> and obstetrics: the official organ of the International Federation of </w:t>
      </w:r>
      <w:proofErr w:type="spellStart"/>
      <w:r w:rsidRPr="00CB3CAD">
        <w:rPr>
          <w:i/>
          <w:sz w:val="20"/>
          <w:lang w:val="en-US"/>
        </w:rPr>
        <w:t>Gynaecology</w:t>
      </w:r>
      <w:proofErr w:type="spellEnd"/>
      <w:r w:rsidRPr="00CB3CAD">
        <w:rPr>
          <w:i/>
          <w:sz w:val="20"/>
          <w:lang w:val="en-US"/>
        </w:rPr>
        <w:t xml:space="preserve"> and Obstetrics</w:t>
      </w:r>
      <w:r w:rsidRPr="00CB3CAD">
        <w:rPr>
          <w:sz w:val="20"/>
          <w:lang w:val="en-US"/>
        </w:rPr>
        <w:t xml:space="preserve">. </w:t>
      </w:r>
      <w:r w:rsidRPr="00CB3CAD">
        <w:rPr>
          <w:sz w:val="20"/>
          <w:lang w:val="nl-NL"/>
        </w:rPr>
        <w:t>Mar 2015;128(3):196-200. doi:10.1016/j.ijgo.2014.09.027</w:t>
      </w:r>
    </w:p>
    <w:p w14:paraId="6714A388" w14:textId="77777777" w:rsidR="001677FE" w:rsidRPr="00CB3CAD" w:rsidRDefault="001677FE" w:rsidP="001677FE">
      <w:pPr>
        <w:pStyle w:val="EndNoteBibliography"/>
        <w:ind w:left="360" w:hanging="360"/>
        <w:rPr>
          <w:sz w:val="20"/>
          <w:lang w:val="pt-BR"/>
        </w:rPr>
      </w:pPr>
      <w:r w:rsidRPr="00CB3CAD">
        <w:rPr>
          <w:sz w:val="20"/>
          <w:lang w:val="nl-NL"/>
        </w:rPr>
        <w:t>9.</w:t>
      </w:r>
      <w:r w:rsidRPr="00CB3CAD">
        <w:rPr>
          <w:sz w:val="20"/>
          <w:lang w:val="nl-NL"/>
        </w:rPr>
        <w:tab/>
        <w:t xml:space="preserve">Schoep ME, Nieboer TE, van der Zanden M, Braat DDM, Nap AW. </w:t>
      </w:r>
      <w:r w:rsidRPr="00CB3CAD">
        <w:rPr>
          <w:sz w:val="20"/>
          <w:lang w:val="en-US"/>
        </w:rPr>
        <w:t xml:space="preserve">The impact of menstrual symptoms on everyday life: a survey among 42,879 women. </w:t>
      </w:r>
      <w:r w:rsidRPr="00CB3CAD">
        <w:rPr>
          <w:i/>
          <w:sz w:val="20"/>
          <w:lang w:val="pt-BR"/>
        </w:rPr>
        <w:t>Am J Obstet Gynecol</w:t>
      </w:r>
      <w:r w:rsidRPr="00CB3CAD">
        <w:rPr>
          <w:sz w:val="20"/>
          <w:lang w:val="pt-BR"/>
        </w:rPr>
        <w:t>. Jun 2019;220(6):569 e1-569 e7. doi:10.1016/j.ajog.2019.02.048</w:t>
      </w:r>
    </w:p>
    <w:p w14:paraId="1DD291B8" w14:textId="77777777" w:rsidR="001677FE" w:rsidRPr="00CB3CAD" w:rsidRDefault="001677FE" w:rsidP="001677FE">
      <w:pPr>
        <w:pStyle w:val="EndNoteBibliography"/>
        <w:ind w:left="360" w:hanging="360"/>
        <w:rPr>
          <w:sz w:val="20"/>
          <w:lang w:val="en-US"/>
        </w:rPr>
      </w:pPr>
      <w:r w:rsidRPr="00CB3CAD">
        <w:rPr>
          <w:sz w:val="20"/>
          <w:lang w:val="en-US"/>
        </w:rPr>
        <w:t>10.</w:t>
      </w:r>
      <w:r w:rsidRPr="00CB3CAD">
        <w:rPr>
          <w:sz w:val="20"/>
          <w:lang w:val="en-US"/>
        </w:rPr>
        <w:tab/>
        <w:t xml:space="preserve">Henry C, Ekeroma A, </w:t>
      </w:r>
      <w:proofErr w:type="spellStart"/>
      <w:r w:rsidRPr="00CB3CAD">
        <w:rPr>
          <w:sz w:val="20"/>
          <w:lang w:val="en-US"/>
        </w:rPr>
        <w:t>Filoche</w:t>
      </w:r>
      <w:proofErr w:type="spellEnd"/>
      <w:r w:rsidRPr="00CB3CAD">
        <w:rPr>
          <w:sz w:val="20"/>
          <w:lang w:val="en-US"/>
        </w:rPr>
        <w:t xml:space="preserve"> S. Barriers </w:t>
      </w:r>
      <w:proofErr w:type="gramStart"/>
      <w:r w:rsidRPr="00CB3CAD">
        <w:rPr>
          <w:sz w:val="20"/>
          <w:lang w:val="en-US"/>
        </w:rPr>
        <w:t>to seeking</w:t>
      </w:r>
      <w:proofErr w:type="gramEnd"/>
      <w:r w:rsidRPr="00CB3CAD">
        <w:rPr>
          <w:sz w:val="20"/>
          <w:lang w:val="en-US"/>
        </w:rPr>
        <w:t xml:space="preserve"> consultation for abnormal uterine bleeding: systematic review of qualitative research. </w:t>
      </w:r>
      <w:r w:rsidRPr="00CB3CAD">
        <w:rPr>
          <w:i/>
          <w:sz w:val="20"/>
          <w:lang w:val="en-US"/>
        </w:rPr>
        <w:t xml:space="preserve">BMC </w:t>
      </w:r>
      <w:proofErr w:type="spellStart"/>
      <w:r w:rsidRPr="00CB3CAD">
        <w:rPr>
          <w:i/>
          <w:sz w:val="20"/>
          <w:lang w:val="en-US"/>
        </w:rPr>
        <w:t>Womens</w:t>
      </w:r>
      <w:proofErr w:type="spellEnd"/>
      <w:r w:rsidRPr="00CB3CAD">
        <w:rPr>
          <w:i/>
          <w:sz w:val="20"/>
          <w:lang w:val="en-US"/>
        </w:rPr>
        <w:t xml:space="preserve"> Health</w:t>
      </w:r>
      <w:r w:rsidRPr="00CB3CAD">
        <w:rPr>
          <w:sz w:val="20"/>
          <w:lang w:val="en-US"/>
        </w:rPr>
        <w:t>. Jun 12</w:t>
      </w:r>
      <w:proofErr w:type="gramStart"/>
      <w:r w:rsidRPr="00CB3CAD">
        <w:rPr>
          <w:sz w:val="20"/>
          <w:lang w:val="en-US"/>
        </w:rPr>
        <w:t xml:space="preserve"> 2020</w:t>
      </w:r>
      <w:proofErr w:type="gramEnd"/>
      <w:r w:rsidRPr="00CB3CAD">
        <w:rPr>
          <w:sz w:val="20"/>
          <w:lang w:val="en-US"/>
        </w:rPr>
        <w:t>;20(1):123. doi:10.1186/s12905-020-00986-8</w:t>
      </w:r>
    </w:p>
    <w:p w14:paraId="322CF63E" w14:textId="77777777" w:rsidR="001677FE" w:rsidRPr="00CB3CAD" w:rsidRDefault="001677FE" w:rsidP="001677FE">
      <w:pPr>
        <w:pStyle w:val="EndNoteBibliography"/>
        <w:ind w:left="360" w:hanging="360"/>
        <w:rPr>
          <w:sz w:val="20"/>
          <w:lang w:val="en-US"/>
        </w:rPr>
      </w:pPr>
      <w:r w:rsidRPr="00CB3CAD">
        <w:rPr>
          <w:sz w:val="20"/>
          <w:lang w:val="en-US"/>
        </w:rPr>
        <w:t>11.</w:t>
      </w:r>
      <w:r w:rsidRPr="00CB3CAD">
        <w:rPr>
          <w:sz w:val="20"/>
          <w:lang w:val="en-US"/>
        </w:rPr>
        <w:tab/>
        <w:t xml:space="preserve">Henry C, </w:t>
      </w:r>
      <w:proofErr w:type="spellStart"/>
      <w:r w:rsidRPr="00CB3CAD">
        <w:rPr>
          <w:sz w:val="20"/>
          <w:lang w:val="en-US"/>
        </w:rPr>
        <w:t>Filoche</w:t>
      </w:r>
      <w:proofErr w:type="spellEnd"/>
      <w:r w:rsidRPr="00CB3CAD">
        <w:rPr>
          <w:sz w:val="20"/>
          <w:lang w:val="en-US"/>
        </w:rPr>
        <w:t xml:space="preserve"> S. Reflections on access to care for heavy menstrual bleeding: Past, present, and in times of the COVID-19 pandemic. </w:t>
      </w:r>
      <w:r w:rsidRPr="00CB3CAD">
        <w:rPr>
          <w:i/>
          <w:sz w:val="20"/>
          <w:lang w:val="en-US"/>
        </w:rPr>
        <w:t xml:space="preserve">Int J </w:t>
      </w:r>
      <w:proofErr w:type="spellStart"/>
      <w:r w:rsidRPr="00CB3CAD">
        <w:rPr>
          <w:i/>
          <w:sz w:val="20"/>
          <w:lang w:val="en-US"/>
        </w:rPr>
        <w:t>Gynaecol</w:t>
      </w:r>
      <w:proofErr w:type="spellEnd"/>
      <w:r w:rsidRPr="00CB3CAD">
        <w:rPr>
          <w:i/>
          <w:sz w:val="20"/>
          <w:lang w:val="en-US"/>
        </w:rPr>
        <w:t xml:space="preserve"> Obstet</w:t>
      </w:r>
      <w:r w:rsidRPr="00CB3CAD">
        <w:rPr>
          <w:sz w:val="20"/>
          <w:lang w:val="en-US"/>
        </w:rPr>
        <w:t>. Aug 2023;162 Suppl 2:23-28. doi:10.1002/ijgo.14945</w:t>
      </w:r>
    </w:p>
    <w:p w14:paraId="01EF7D6C" w14:textId="77777777" w:rsidR="001677FE" w:rsidRPr="00CB3CAD" w:rsidRDefault="001677FE" w:rsidP="001677FE">
      <w:pPr>
        <w:pStyle w:val="EndNoteBibliography"/>
        <w:ind w:left="360" w:hanging="360"/>
        <w:rPr>
          <w:sz w:val="20"/>
          <w:lang w:val="en-US"/>
        </w:rPr>
      </w:pPr>
      <w:r w:rsidRPr="00CB3CAD">
        <w:rPr>
          <w:sz w:val="20"/>
          <w:lang w:val="en-US"/>
        </w:rPr>
        <w:t>12.</w:t>
      </w:r>
      <w:r w:rsidRPr="00CB3CAD">
        <w:rPr>
          <w:sz w:val="20"/>
          <w:lang w:val="en-US"/>
        </w:rPr>
        <w:tab/>
        <w:t xml:space="preserve">Chaparro CM, Suchdev PS. Anemia epidemiology, pathophysiology, and etiology in low- and middle-income countries. </w:t>
      </w:r>
      <w:r w:rsidRPr="00CB3CAD">
        <w:rPr>
          <w:i/>
          <w:sz w:val="20"/>
          <w:lang w:val="en-US"/>
        </w:rPr>
        <w:t xml:space="preserve">Ann N Y </w:t>
      </w:r>
      <w:proofErr w:type="spellStart"/>
      <w:r w:rsidRPr="00CB3CAD">
        <w:rPr>
          <w:i/>
          <w:sz w:val="20"/>
          <w:lang w:val="en-US"/>
        </w:rPr>
        <w:t>Acad</w:t>
      </w:r>
      <w:proofErr w:type="spellEnd"/>
      <w:r w:rsidRPr="00CB3CAD">
        <w:rPr>
          <w:i/>
          <w:sz w:val="20"/>
          <w:lang w:val="en-US"/>
        </w:rPr>
        <w:t xml:space="preserve"> Sci</w:t>
      </w:r>
      <w:r w:rsidRPr="00CB3CAD">
        <w:rPr>
          <w:sz w:val="20"/>
          <w:lang w:val="en-US"/>
        </w:rPr>
        <w:t>. Aug 2019;1450(1):15-31. doi:10.1111/nyas.14092</w:t>
      </w:r>
    </w:p>
    <w:p w14:paraId="5BAB43FE" w14:textId="77777777" w:rsidR="001677FE" w:rsidRPr="00CB3CAD" w:rsidRDefault="001677FE" w:rsidP="001677FE">
      <w:pPr>
        <w:pStyle w:val="EndNoteBibliography"/>
        <w:ind w:left="360" w:hanging="360"/>
        <w:rPr>
          <w:sz w:val="20"/>
          <w:lang w:val="en-US"/>
        </w:rPr>
      </w:pPr>
      <w:r w:rsidRPr="00CB3CAD">
        <w:rPr>
          <w:sz w:val="20"/>
          <w:lang w:val="en-US"/>
        </w:rPr>
        <w:t>13.</w:t>
      </w:r>
      <w:r w:rsidRPr="00CB3CAD">
        <w:rPr>
          <w:sz w:val="20"/>
          <w:lang w:val="en-US"/>
        </w:rPr>
        <w:tab/>
        <w:t xml:space="preserve">Richards T, Musallam KM, Nassif J, et al. Impact of Preoperative </w:t>
      </w:r>
      <w:proofErr w:type="spellStart"/>
      <w:r w:rsidRPr="00CB3CAD">
        <w:rPr>
          <w:sz w:val="20"/>
          <w:lang w:val="en-US"/>
        </w:rPr>
        <w:t>Anaemia</w:t>
      </w:r>
      <w:proofErr w:type="spellEnd"/>
      <w:r w:rsidRPr="00CB3CAD">
        <w:rPr>
          <w:sz w:val="20"/>
          <w:lang w:val="en-US"/>
        </w:rPr>
        <w:t xml:space="preserve"> and Blood Transfusion on Postoperative Outcomes in </w:t>
      </w:r>
      <w:proofErr w:type="spellStart"/>
      <w:r w:rsidRPr="00CB3CAD">
        <w:rPr>
          <w:sz w:val="20"/>
          <w:lang w:val="en-US"/>
        </w:rPr>
        <w:t>Gynaecological</w:t>
      </w:r>
      <w:proofErr w:type="spellEnd"/>
      <w:r w:rsidRPr="00CB3CAD">
        <w:rPr>
          <w:sz w:val="20"/>
          <w:lang w:val="en-US"/>
        </w:rPr>
        <w:t xml:space="preserve"> Surgery. </w:t>
      </w:r>
      <w:proofErr w:type="spellStart"/>
      <w:r w:rsidRPr="00CB3CAD">
        <w:rPr>
          <w:i/>
          <w:sz w:val="20"/>
          <w:lang w:val="en-US"/>
        </w:rPr>
        <w:t>PLoS</w:t>
      </w:r>
      <w:proofErr w:type="spellEnd"/>
      <w:r w:rsidRPr="00CB3CAD">
        <w:rPr>
          <w:i/>
          <w:sz w:val="20"/>
          <w:lang w:val="en-US"/>
        </w:rPr>
        <w:t xml:space="preserve"> One</w:t>
      </w:r>
      <w:r w:rsidRPr="00CB3CAD">
        <w:rPr>
          <w:sz w:val="20"/>
          <w:lang w:val="en-US"/>
        </w:rPr>
        <w:t>. 2015;10(7</w:t>
      </w:r>
      <w:proofErr w:type="gramStart"/>
      <w:r w:rsidRPr="00CB3CAD">
        <w:rPr>
          <w:sz w:val="20"/>
          <w:lang w:val="en-US"/>
        </w:rPr>
        <w:t>):e</w:t>
      </w:r>
      <w:proofErr w:type="gramEnd"/>
      <w:r w:rsidRPr="00CB3CAD">
        <w:rPr>
          <w:sz w:val="20"/>
          <w:lang w:val="en-US"/>
        </w:rPr>
        <w:t xml:space="preserve">0130861. </w:t>
      </w:r>
      <w:proofErr w:type="gramStart"/>
      <w:r w:rsidRPr="00CB3CAD">
        <w:rPr>
          <w:sz w:val="20"/>
          <w:lang w:val="en-US"/>
        </w:rPr>
        <w:t>doi:10.1371/journal.pone</w:t>
      </w:r>
      <w:proofErr w:type="gramEnd"/>
      <w:r w:rsidRPr="00CB3CAD">
        <w:rPr>
          <w:sz w:val="20"/>
          <w:lang w:val="en-US"/>
        </w:rPr>
        <w:t>.0130861</w:t>
      </w:r>
    </w:p>
    <w:p w14:paraId="545C441C" w14:textId="77777777" w:rsidR="001677FE" w:rsidRPr="00CB3CAD" w:rsidRDefault="001677FE" w:rsidP="001677FE">
      <w:pPr>
        <w:pStyle w:val="EndNoteBibliography"/>
        <w:ind w:left="360" w:hanging="360"/>
        <w:rPr>
          <w:sz w:val="20"/>
          <w:lang w:val="pt-BR"/>
        </w:rPr>
      </w:pPr>
      <w:r w:rsidRPr="00CB3CAD">
        <w:rPr>
          <w:sz w:val="20"/>
          <w:lang w:val="en-US"/>
        </w:rPr>
        <w:t>14.</w:t>
      </w:r>
      <w:r w:rsidRPr="00CB3CAD">
        <w:rPr>
          <w:sz w:val="20"/>
          <w:lang w:val="en-US"/>
        </w:rPr>
        <w:tab/>
      </w:r>
      <w:proofErr w:type="spellStart"/>
      <w:r w:rsidRPr="00CB3CAD">
        <w:rPr>
          <w:sz w:val="20"/>
          <w:lang w:val="en-US"/>
        </w:rPr>
        <w:t>Murji</w:t>
      </w:r>
      <w:proofErr w:type="spellEnd"/>
      <w:r w:rsidRPr="00CB3CAD">
        <w:rPr>
          <w:sz w:val="20"/>
          <w:lang w:val="en-US"/>
        </w:rPr>
        <w:t xml:space="preserve"> A, Lam M, Allen B, et al. Risks of preoperative anemia in women undergoing elective hysterectomy and myomectomy. </w:t>
      </w:r>
      <w:r w:rsidRPr="00CB3CAD">
        <w:rPr>
          <w:i/>
          <w:sz w:val="20"/>
          <w:lang w:val="pt-BR"/>
        </w:rPr>
        <w:t>Am J Obstet Gynecol</w:t>
      </w:r>
      <w:r w:rsidRPr="00CB3CAD">
        <w:rPr>
          <w:sz w:val="20"/>
          <w:lang w:val="pt-BR"/>
        </w:rPr>
        <w:t>. Dec 2019;221(6):629 e1-629 e18. doi:10.1016/j.ajog.2019.07.018</w:t>
      </w:r>
    </w:p>
    <w:p w14:paraId="72ADD909" w14:textId="77777777" w:rsidR="001677FE" w:rsidRPr="00CB3CAD" w:rsidRDefault="001677FE" w:rsidP="001677FE">
      <w:pPr>
        <w:pStyle w:val="EndNoteBibliography"/>
        <w:ind w:left="360" w:hanging="360"/>
        <w:rPr>
          <w:sz w:val="20"/>
          <w:lang w:val="en-US"/>
        </w:rPr>
      </w:pPr>
      <w:r w:rsidRPr="00CB3CAD">
        <w:rPr>
          <w:sz w:val="20"/>
          <w:lang w:val="en-US"/>
        </w:rPr>
        <w:lastRenderedPageBreak/>
        <w:t>15.</w:t>
      </w:r>
      <w:r w:rsidRPr="00CB3CAD">
        <w:rPr>
          <w:sz w:val="20"/>
          <w:lang w:val="en-US"/>
        </w:rPr>
        <w:tab/>
        <w:t xml:space="preserve">Goddard AF, James MW, McIntyre AS, Scott BB, British Society of G. Guidelines for the management of iron deficiency </w:t>
      </w:r>
      <w:proofErr w:type="spellStart"/>
      <w:r w:rsidRPr="00CB3CAD">
        <w:rPr>
          <w:sz w:val="20"/>
          <w:lang w:val="en-US"/>
        </w:rPr>
        <w:t>anaemia</w:t>
      </w:r>
      <w:proofErr w:type="spellEnd"/>
      <w:r w:rsidRPr="00CB3CAD">
        <w:rPr>
          <w:sz w:val="20"/>
          <w:lang w:val="en-US"/>
        </w:rPr>
        <w:t xml:space="preserve">. </w:t>
      </w:r>
      <w:r w:rsidRPr="00CB3CAD">
        <w:rPr>
          <w:i/>
          <w:sz w:val="20"/>
          <w:lang w:val="en-US"/>
        </w:rPr>
        <w:t>Gut</w:t>
      </w:r>
      <w:r w:rsidRPr="00CB3CAD">
        <w:rPr>
          <w:sz w:val="20"/>
          <w:lang w:val="en-US"/>
        </w:rPr>
        <w:t>. Oct 2011;60(10):1309-16. doi:10.1136/gut.2010.228874</w:t>
      </w:r>
    </w:p>
    <w:p w14:paraId="126C1992" w14:textId="77777777" w:rsidR="001677FE" w:rsidRPr="00CB3CAD" w:rsidRDefault="001677FE" w:rsidP="001677FE">
      <w:pPr>
        <w:pStyle w:val="EndNoteBibliography"/>
        <w:ind w:left="360" w:hanging="360"/>
        <w:rPr>
          <w:sz w:val="20"/>
          <w:lang w:val="en-US"/>
        </w:rPr>
      </w:pPr>
      <w:r w:rsidRPr="00CB3CAD">
        <w:rPr>
          <w:sz w:val="20"/>
          <w:lang w:val="en-US"/>
        </w:rPr>
        <w:t>16.</w:t>
      </w:r>
      <w:r w:rsidRPr="00CB3CAD">
        <w:rPr>
          <w:sz w:val="20"/>
          <w:lang w:val="en-US"/>
        </w:rPr>
        <w:tab/>
        <w:t xml:space="preserve">Hamm RF, Wang EY, Levine LD, Speranza RJ, Srinivas SK. Implementation of a protocol for management of antepartum iron deficiency anemia: a prospective cohort study. </w:t>
      </w:r>
      <w:r w:rsidRPr="00CB3CAD">
        <w:rPr>
          <w:i/>
          <w:sz w:val="20"/>
          <w:lang w:val="en-US"/>
        </w:rPr>
        <w:t xml:space="preserve">Am J </w:t>
      </w:r>
      <w:proofErr w:type="spellStart"/>
      <w:r w:rsidRPr="00CB3CAD">
        <w:rPr>
          <w:i/>
          <w:sz w:val="20"/>
          <w:lang w:val="en-US"/>
        </w:rPr>
        <w:t>Obstet</w:t>
      </w:r>
      <w:proofErr w:type="spellEnd"/>
      <w:r w:rsidRPr="00CB3CAD">
        <w:rPr>
          <w:i/>
          <w:sz w:val="20"/>
          <w:lang w:val="en-US"/>
        </w:rPr>
        <w:t xml:space="preserve"> Gynecol MFM</w:t>
      </w:r>
      <w:r w:rsidRPr="00CB3CAD">
        <w:rPr>
          <w:sz w:val="20"/>
          <w:lang w:val="en-US"/>
        </w:rPr>
        <w:t xml:space="preserve">. Mar 2022;4(2):100533. </w:t>
      </w:r>
      <w:proofErr w:type="gramStart"/>
      <w:r w:rsidRPr="00CB3CAD">
        <w:rPr>
          <w:sz w:val="20"/>
          <w:lang w:val="en-US"/>
        </w:rPr>
        <w:t>doi:10.1016/j.ajogmf</w:t>
      </w:r>
      <w:proofErr w:type="gramEnd"/>
      <w:r w:rsidRPr="00CB3CAD">
        <w:rPr>
          <w:sz w:val="20"/>
          <w:lang w:val="en-US"/>
        </w:rPr>
        <w:t>.2021.100533</w:t>
      </w:r>
    </w:p>
    <w:p w14:paraId="581DADB6" w14:textId="77777777" w:rsidR="001677FE" w:rsidRPr="00CB3CAD" w:rsidRDefault="001677FE" w:rsidP="001677FE">
      <w:pPr>
        <w:pStyle w:val="EndNoteBibliography"/>
        <w:ind w:left="360" w:hanging="360"/>
        <w:rPr>
          <w:sz w:val="20"/>
          <w:lang w:val="en-US"/>
        </w:rPr>
      </w:pPr>
      <w:r w:rsidRPr="00CB3CAD">
        <w:rPr>
          <w:sz w:val="20"/>
          <w:lang w:val="en-US"/>
        </w:rPr>
        <w:t>17.</w:t>
      </w:r>
      <w:r w:rsidRPr="00CB3CAD">
        <w:rPr>
          <w:sz w:val="20"/>
          <w:lang w:val="en-US"/>
        </w:rPr>
        <w:tab/>
        <w:t xml:space="preserve">Rahmati S, Azami M, </w:t>
      </w:r>
      <w:proofErr w:type="spellStart"/>
      <w:r w:rsidRPr="00CB3CAD">
        <w:rPr>
          <w:sz w:val="20"/>
          <w:lang w:val="en-US"/>
        </w:rPr>
        <w:t>Badfar</w:t>
      </w:r>
      <w:proofErr w:type="spellEnd"/>
      <w:r w:rsidRPr="00CB3CAD">
        <w:rPr>
          <w:sz w:val="20"/>
          <w:lang w:val="en-US"/>
        </w:rPr>
        <w:t xml:space="preserve"> G, Parizad N, </w:t>
      </w:r>
      <w:proofErr w:type="spellStart"/>
      <w:r w:rsidRPr="00CB3CAD">
        <w:rPr>
          <w:sz w:val="20"/>
          <w:lang w:val="en-US"/>
        </w:rPr>
        <w:t>Sayehmiri</w:t>
      </w:r>
      <w:proofErr w:type="spellEnd"/>
      <w:r w:rsidRPr="00CB3CAD">
        <w:rPr>
          <w:sz w:val="20"/>
          <w:lang w:val="en-US"/>
        </w:rPr>
        <w:t xml:space="preserve"> K. The relationship between maternal anemia during pregnancy with preterm birth: a systematic review and meta-analysis. </w:t>
      </w:r>
      <w:r w:rsidRPr="00CB3CAD">
        <w:rPr>
          <w:i/>
          <w:sz w:val="20"/>
          <w:lang w:val="en-US"/>
        </w:rPr>
        <w:t>J Matern Fetal Neonatal Med</w:t>
      </w:r>
      <w:r w:rsidRPr="00CB3CAD">
        <w:rPr>
          <w:sz w:val="20"/>
          <w:lang w:val="en-US"/>
        </w:rPr>
        <w:t>. Aug 2020;33(15):2679-2689. doi:10.1080/14767058.2018.1555811</w:t>
      </w:r>
    </w:p>
    <w:p w14:paraId="059DF763" w14:textId="77777777" w:rsidR="001677FE" w:rsidRPr="00CB3CAD" w:rsidRDefault="001677FE" w:rsidP="001677FE">
      <w:pPr>
        <w:pStyle w:val="EndNoteBibliography"/>
        <w:ind w:left="360" w:hanging="360"/>
        <w:rPr>
          <w:sz w:val="20"/>
          <w:lang w:val="en-US"/>
        </w:rPr>
      </w:pPr>
      <w:r w:rsidRPr="00CB3CAD">
        <w:rPr>
          <w:sz w:val="20"/>
          <w:lang w:val="en-US"/>
        </w:rPr>
        <w:t>18.</w:t>
      </w:r>
      <w:r w:rsidRPr="00CB3CAD">
        <w:rPr>
          <w:sz w:val="20"/>
          <w:lang w:val="en-US"/>
        </w:rPr>
        <w:tab/>
        <w:t xml:space="preserve">Omotayo MO, Abioye AI, </w:t>
      </w:r>
      <w:proofErr w:type="spellStart"/>
      <w:r w:rsidRPr="00CB3CAD">
        <w:rPr>
          <w:sz w:val="20"/>
          <w:lang w:val="en-US"/>
        </w:rPr>
        <w:t>Kuyebi</w:t>
      </w:r>
      <w:proofErr w:type="spellEnd"/>
      <w:r w:rsidRPr="00CB3CAD">
        <w:rPr>
          <w:sz w:val="20"/>
          <w:lang w:val="en-US"/>
        </w:rPr>
        <w:t xml:space="preserve"> M, Eke AC. Prenatal </w:t>
      </w:r>
      <w:proofErr w:type="gramStart"/>
      <w:r w:rsidRPr="00CB3CAD">
        <w:rPr>
          <w:sz w:val="20"/>
          <w:lang w:val="en-US"/>
        </w:rPr>
        <w:t>anemia</w:t>
      </w:r>
      <w:proofErr w:type="gramEnd"/>
      <w:r w:rsidRPr="00CB3CAD">
        <w:rPr>
          <w:sz w:val="20"/>
          <w:lang w:val="en-US"/>
        </w:rPr>
        <w:t xml:space="preserve"> and postpartum hemorrhage risk: A systematic review and meta-analysis. </w:t>
      </w:r>
      <w:r w:rsidRPr="00CB3CAD">
        <w:rPr>
          <w:i/>
          <w:sz w:val="20"/>
          <w:lang w:val="en-US"/>
        </w:rPr>
        <w:t xml:space="preserve">J </w:t>
      </w:r>
      <w:proofErr w:type="spellStart"/>
      <w:r w:rsidRPr="00CB3CAD">
        <w:rPr>
          <w:i/>
          <w:sz w:val="20"/>
          <w:lang w:val="en-US"/>
        </w:rPr>
        <w:t>Obstet</w:t>
      </w:r>
      <w:proofErr w:type="spellEnd"/>
      <w:r w:rsidRPr="00CB3CAD">
        <w:rPr>
          <w:i/>
          <w:sz w:val="20"/>
          <w:lang w:val="en-US"/>
        </w:rPr>
        <w:t xml:space="preserve"> </w:t>
      </w:r>
      <w:proofErr w:type="spellStart"/>
      <w:r w:rsidRPr="00CB3CAD">
        <w:rPr>
          <w:i/>
          <w:sz w:val="20"/>
          <w:lang w:val="en-US"/>
        </w:rPr>
        <w:t>Gynaecol</w:t>
      </w:r>
      <w:proofErr w:type="spellEnd"/>
      <w:r w:rsidRPr="00CB3CAD">
        <w:rPr>
          <w:i/>
          <w:sz w:val="20"/>
          <w:lang w:val="en-US"/>
        </w:rPr>
        <w:t xml:space="preserve"> Res</w:t>
      </w:r>
      <w:r w:rsidRPr="00CB3CAD">
        <w:rPr>
          <w:sz w:val="20"/>
          <w:lang w:val="en-US"/>
        </w:rPr>
        <w:t>. Aug 2021;47(8):2565-2576. doi:10.1111/jog.14834</w:t>
      </w:r>
    </w:p>
    <w:p w14:paraId="18284365" w14:textId="77777777" w:rsidR="001677FE" w:rsidRPr="00CB3CAD" w:rsidRDefault="001677FE" w:rsidP="001677FE">
      <w:pPr>
        <w:pStyle w:val="EndNoteBibliography"/>
        <w:ind w:left="360" w:hanging="360"/>
        <w:rPr>
          <w:sz w:val="20"/>
          <w:lang w:val="en-US"/>
        </w:rPr>
      </w:pPr>
      <w:r w:rsidRPr="00CB3CAD">
        <w:rPr>
          <w:sz w:val="20"/>
          <w:lang w:val="en-US"/>
        </w:rPr>
        <w:t>19.</w:t>
      </w:r>
      <w:r w:rsidRPr="00CB3CAD">
        <w:rPr>
          <w:sz w:val="20"/>
          <w:lang w:val="en-US"/>
        </w:rPr>
        <w:tab/>
        <w:t xml:space="preserve">Daru J, Zamora J, Fernandez-Felix BM, et al. Risk of maternal mortality in women with severe </w:t>
      </w:r>
      <w:proofErr w:type="spellStart"/>
      <w:r w:rsidRPr="00CB3CAD">
        <w:rPr>
          <w:sz w:val="20"/>
          <w:lang w:val="en-US"/>
        </w:rPr>
        <w:t>anaemia</w:t>
      </w:r>
      <w:proofErr w:type="spellEnd"/>
      <w:r w:rsidRPr="00CB3CAD">
        <w:rPr>
          <w:sz w:val="20"/>
          <w:lang w:val="en-US"/>
        </w:rPr>
        <w:t xml:space="preserve"> during pregnancy and </w:t>
      </w:r>
      <w:proofErr w:type="spellStart"/>
      <w:r w:rsidRPr="00CB3CAD">
        <w:rPr>
          <w:sz w:val="20"/>
          <w:lang w:val="en-US"/>
        </w:rPr>
        <w:t>post partum</w:t>
      </w:r>
      <w:proofErr w:type="spellEnd"/>
      <w:r w:rsidRPr="00CB3CAD">
        <w:rPr>
          <w:sz w:val="20"/>
          <w:lang w:val="en-US"/>
        </w:rPr>
        <w:t xml:space="preserve">: a multilevel analysis. </w:t>
      </w:r>
      <w:r w:rsidRPr="00CB3CAD">
        <w:rPr>
          <w:i/>
          <w:sz w:val="20"/>
          <w:lang w:val="en-US"/>
        </w:rPr>
        <w:t>Lancet Glob Health</w:t>
      </w:r>
      <w:r w:rsidRPr="00CB3CAD">
        <w:rPr>
          <w:sz w:val="20"/>
          <w:lang w:val="en-US"/>
        </w:rPr>
        <w:t>. May 2018;6(5</w:t>
      </w:r>
      <w:proofErr w:type="gramStart"/>
      <w:r w:rsidRPr="00CB3CAD">
        <w:rPr>
          <w:sz w:val="20"/>
          <w:lang w:val="en-US"/>
        </w:rPr>
        <w:t>):e</w:t>
      </w:r>
      <w:proofErr w:type="gramEnd"/>
      <w:r w:rsidRPr="00CB3CAD">
        <w:rPr>
          <w:sz w:val="20"/>
          <w:lang w:val="en-US"/>
        </w:rPr>
        <w:t>548-e554. doi:10.1016/S2214-109</w:t>
      </w:r>
      <w:proofErr w:type="gramStart"/>
      <w:r w:rsidRPr="00CB3CAD">
        <w:rPr>
          <w:sz w:val="20"/>
          <w:lang w:val="en-US"/>
        </w:rPr>
        <w:t>X(</w:t>
      </w:r>
      <w:proofErr w:type="gramEnd"/>
      <w:r w:rsidRPr="00CB3CAD">
        <w:rPr>
          <w:sz w:val="20"/>
          <w:lang w:val="en-US"/>
        </w:rPr>
        <w:t>18)30078-0</w:t>
      </w:r>
    </w:p>
    <w:p w14:paraId="5BAE3688" w14:textId="77777777" w:rsidR="001677FE" w:rsidRPr="00CB3CAD" w:rsidRDefault="001677FE" w:rsidP="001677FE">
      <w:pPr>
        <w:pStyle w:val="EndNoteBibliography"/>
        <w:ind w:left="360" w:hanging="360"/>
        <w:rPr>
          <w:sz w:val="20"/>
          <w:lang w:val="en-US"/>
        </w:rPr>
      </w:pPr>
      <w:r w:rsidRPr="00CB3CAD">
        <w:rPr>
          <w:sz w:val="20"/>
          <w:lang w:val="en-US"/>
        </w:rPr>
        <w:t>20.</w:t>
      </w:r>
      <w:r w:rsidRPr="00CB3CAD">
        <w:rPr>
          <w:sz w:val="20"/>
          <w:lang w:val="en-US"/>
        </w:rPr>
        <w:tab/>
        <w:t xml:space="preserve">Auerbach M, Abernathy J, Juul S, Short V, Derman R. Prevalence of iron deficiency in first trimester, nonanemic pregnant women. </w:t>
      </w:r>
      <w:r w:rsidRPr="00CB3CAD">
        <w:rPr>
          <w:i/>
          <w:sz w:val="20"/>
          <w:lang w:val="en-US"/>
        </w:rPr>
        <w:t>J Matern Fetal Neonatal Med</w:t>
      </w:r>
      <w:r w:rsidRPr="00CB3CAD">
        <w:rPr>
          <w:sz w:val="20"/>
          <w:lang w:val="en-US"/>
        </w:rPr>
        <w:t>. Mar 2021;34(6):1002-1005. doi:10.1080/14767058.2019.1619690</w:t>
      </w:r>
    </w:p>
    <w:p w14:paraId="456EEC21" w14:textId="77777777" w:rsidR="001677FE" w:rsidRPr="00CB3CAD" w:rsidRDefault="001677FE" w:rsidP="001677FE">
      <w:pPr>
        <w:pStyle w:val="EndNoteBibliography"/>
        <w:ind w:left="360" w:hanging="360"/>
        <w:rPr>
          <w:sz w:val="20"/>
          <w:lang w:val="en-US"/>
        </w:rPr>
      </w:pPr>
      <w:r w:rsidRPr="00CB3CAD">
        <w:rPr>
          <w:sz w:val="20"/>
          <w:lang w:val="en-US"/>
        </w:rPr>
        <w:t>21.</w:t>
      </w:r>
      <w:r w:rsidRPr="00CB3CAD">
        <w:rPr>
          <w:sz w:val="20"/>
          <w:lang w:val="en-US"/>
        </w:rPr>
        <w:tab/>
        <w:t xml:space="preserve">Lozoff B, Georgieff MK. Iron deficiency and brain development. </w:t>
      </w:r>
      <w:r w:rsidRPr="00CB3CAD">
        <w:rPr>
          <w:i/>
          <w:sz w:val="20"/>
          <w:lang w:val="en-US"/>
        </w:rPr>
        <w:t xml:space="preserve">Semin </w:t>
      </w:r>
      <w:proofErr w:type="spellStart"/>
      <w:r w:rsidRPr="00CB3CAD">
        <w:rPr>
          <w:i/>
          <w:sz w:val="20"/>
          <w:lang w:val="en-US"/>
        </w:rPr>
        <w:t>Pediatr</w:t>
      </w:r>
      <w:proofErr w:type="spellEnd"/>
      <w:r w:rsidRPr="00CB3CAD">
        <w:rPr>
          <w:i/>
          <w:sz w:val="20"/>
          <w:lang w:val="en-US"/>
        </w:rPr>
        <w:t xml:space="preserve"> Neurol</w:t>
      </w:r>
      <w:r w:rsidRPr="00CB3CAD">
        <w:rPr>
          <w:sz w:val="20"/>
          <w:lang w:val="en-US"/>
        </w:rPr>
        <w:t xml:space="preserve">. Sep 2006;13(3):158-65. </w:t>
      </w:r>
      <w:proofErr w:type="gramStart"/>
      <w:r w:rsidRPr="00CB3CAD">
        <w:rPr>
          <w:sz w:val="20"/>
          <w:lang w:val="en-US"/>
        </w:rPr>
        <w:t>doi:10.1016/j.spen</w:t>
      </w:r>
      <w:proofErr w:type="gramEnd"/>
      <w:r w:rsidRPr="00CB3CAD">
        <w:rPr>
          <w:sz w:val="20"/>
          <w:lang w:val="en-US"/>
        </w:rPr>
        <w:t>.2006.08.004</w:t>
      </w:r>
    </w:p>
    <w:p w14:paraId="4B6576F8" w14:textId="77777777" w:rsidR="001677FE" w:rsidRPr="00CB3CAD" w:rsidRDefault="001677FE" w:rsidP="001677FE">
      <w:pPr>
        <w:pStyle w:val="EndNoteBibliography"/>
        <w:ind w:left="360" w:hanging="360"/>
        <w:rPr>
          <w:sz w:val="20"/>
          <w:lang w:val="en-US"/>
        </w:rPr>
      </w:pPr>
      <w:r w:rsidRPr="00CB3CAD">
        <w:rPr>
          <w:sz w:val="20"/>
          <w:lang w:val="en-US"/>
        </w:rPr>
        <w:t>22.</w:t>
      </w:r>
      <w:r w:rsidRPr="00CB3CAD">
        <w:rPr>
          <w:sz w:val="20"/>
          <w:lang w:val="en-US"/>
        </w:rPr>
        <w:tab/>
        <w:t xml:space="preserve">Georgieff M. The importance of </w:t>
      </w:r>
      <w:proofErr w:type="spellStart"/>
      <w:r w:rsidRPr="00CB3CAD">
        <w:rPr>
          <w:sz w:val="20"/>
          <w:lang w:val="en-US"/>
        </w:rPr>
        <w:t>iiron</w:t>
      </w:r>
      <w:proofErr w:type="spellEnd"/>
      <w:r w:rsidRPr="00CB3CAD">
        <w:rPr>
          <w:sz w:val="20"/>
          <w:lang w:val="en-US"/>
        </w:rPr>
        <w:t xml:space="preserve"> deficiency in pregnancy on fetal, neonatal, and infant neurodevelopmental outcomes. </w:t>
      </w:r>
      <w:r w:rsidRPr="00CB3CAD">
        <w:rPr>
          <w:i/>
          <w:sz w:val="20"/>
          <w:lang w:val="en-US"/>
        </w:rPr>
        <w:t>Int J Gynecol Obstet</w:t>
      </w:r>
      <w:r w:rsidRPr="00CB3CAD">
        <w:rPr>
          <w:sz w:val="20"/>
          <w:lang w:val="en-US"/>
        </w:rPr>
        <w:t xml:space="preserve">. </w:t>
      </w:r>
      <w:proofErr w:type="gramStart"/>
      <w:r w:rsidRPr="00CB3CAD">
        <w:rPr>
          <w:sz w:val="20"/>
          <w:lang w:val="en-US"/>
        </w:rPr>
        <w:t>2023;</w:t>
      </w:r>
      <w:proofErr w:type="gramEnd"/>
    </w:p>
    <w:p w14:paraId="0E91DECA" w14:textId="77777777" w:rsidR="001677FE" w:rsidRPr="00CB3CAD" w:rsidRDefault="001677FE" w:rsidP="001677FE">
      <w:pPr>
        <w:pStyle w:val="EndNoteBibliography"/>
        <w:ind w:left="360" w:hanging="360"/>
        <w:rPr>
          <w:sz w:val="20"/>
          <w:lang w:val="en-US"/>
        </w:rPr>
      </w:pPr>
      <w:r w:rsidRPr="00CB3CAD">
        <w:rPr>
          <w:sz w:val="20"/>
          <w:lang w:val="en-US"/>
        </w:rPr>
        <w:t>23.</w:t>
      </w:r>
      <w:r w:rsidRPr="00CB3CAD">
        <w:rPr>
          <w:sz w:val="20"/>
          <w:lang w:val="en-US"/>
        </w:rPr>
        <w:tab/>
        <w:t xml:space="preserve">Georgieff MK. The importance of iron deficiency in pregnancy on fetal, neonatal, and infant neurodevelopmental outcomes. </w:t>
      </w:r>
      <w:r w:rsidRPr="00CB3CAD">
        <w:rPr>
          <w:i/>
          <w:sz w:val="20"/>
          <w:lang w:val="en-US"/>
        </w:rPr>
        <w:t xml:space="preserve">Int J </w:t>
      </w:r>
      <w:proofErr w:type="spellStart"/>
      <w:r w:rsidRPr="00CB3CAD">
        <w:rPr>
          <w:i/>
          <w:sz w:val="20"/>
          <w:lang w:val="en-US"/>
        </w:rPr>
        <w:t>Gynaecol</w:t>
      </w:r>
      <w:proofErr w:type="spellEnd"/>
      <w:r w:rsidRPr="00CB3CAD">
        <w:rPr>
          <w:i/>
          <w:sz w:val="20"/>
          <w:lang w:val="en-US"/>
        </w:rPr>
        <w:t xml:space="preserve"> Obstet</w:t>
      </w:r>
      <w:r w:rsidRPr="00CB3CAD">
        <w:rPr>
          <w:sz w:val="20"/>
          <w:lang w:val="en-US"/>
        </w:rPr>
        <w:t>. Aug 2023;162 Suppl 2:83-88. doi:10.1002/ijgo.14951</w:t>
      </w:r>
    </w:p>
    <w:p w14:paraId="0D1CA4EE" w14:textId="77777777" w:rsidR="001677FE" w:rsidRPr="00CB3CAD" w:rsidRDefault="001677FE" w:rsidP="001677FE">
      <w:pPr>
        <w:pStyle w:val="EndNoteBibliography"/>
        <w:ind w:left="360" w:hanging="360"/>
        <w:rPr>
          <w:sz w:val="20"/>
          <w:lang w:val="en-US"/>
        </w:rPr>
      </w:pPr>
      <w:r w:rsidRPr="00CB3CAD">
        <w:rPr>
          <w:sz w:val="20"/>
          <w:lang w:val="en-US"/>
        </w:rPr>
        <w:t>24.</w:t>
      </w:r>
      <w:r w:rsidRPr="00CB3CAD">
        <w:rPr>
          <w:sz w:val="20"/>
          <w:lang w:val="en-US"/>
        </w:rPr>
        <w:tab/>
      </w:r>
      <w:proofErr w:type="spellStart"/>
      <w:r w:rsidRPr="00CB3CAD">
        <w:rPr>
          <w:sz w:val="20"/>
          <w:lang w:val="en-US"/>
        </w:rPr>
        <w:t>Wiegersma</w:t>
      </w:r>
      <w:proofErr w:type="spellEnd"/>
      <w:r w:rsidRPr="00CB3CAD">
        <w:rPr>
          <w:sz w:val="20"/>
          <w:lang w:val="en-US"/>
        </w:rPr>
        <w:t xml:space="preserve"> AM, Dalman C, Lee BK, Karlsson H, Gardner RM. Association of Prenatal Maternal Anemia </w:t>
      </w:r>
      <w:proofErr w:type="gramStart"/>
      <w:r w:rsidRPr="00CB3CAD">
        <w:rPr>
          <w:sz w:val="20"/>
          <w:lang w:val="en-US"/>
        </w:rPr>
        <w:t>With</w:t>
      </w:r>
      <w:proofErr w:type="gramEnd"/>
      <w:r w:rsidRPr="00CB3CAD">
        <w:rPr>
          <w:sz w:val="20"/>
          <w:lang w:val="en-US"/>
        </w:rPr>
        <w:t xml:space="preserve"> Neurodevelopmental Disorders. </w:t>
      </w:r>
      <w:r w:rsidRPr="00CB3CAD">
        <w:rPr>
          <w:i/>
          <w:sz w:val="20"/>
          <w:lang w:val="en-US"/>
        </w:rPr>
        <w:t>JAMA Psychiatry</w:t>
      </w:r>
      <w:r w:rsidRPr="00CB3CAD">
        <w:rPr>
          <w:sz w:val="20"/>
          <w:lang w:val="en-US"/>
        </w:rPr>
        <w:t>. Sep 18</w:t>
      </w:r>
      <w:proofErr w:type="gramStart"/>
      <w:r w:rsidRPr="00CB3CAD">
        <w:rPr>
          <w:sz w:val="20"/>
          <w:lang w:val="en-US"/>
        </w:rPr>
        <w:t xml:space="preserve"> 2019</w:t>
      </w:r>
      <w:proofErr w:type="gramEnd"/>
      <w:r w:rsidRPr="00CB3CAD">
        <w:rPr>
          <w:sz w:val="20"/>
          <w:lang w:val="en-US"/>
        </w:rPr>
        <w:t>:1-12. doi:10.1001/jamapsychiatry.2019.2309</w:t>
      </w:r>
    </w:p>
    <w:p w14:paraId="1EF0051F" w14:textId="77777777" w:rsidR="001677FE" w:rsidRPr="00CB3CAD" w:rsidRDefault="001677FE" w:rsidP="001677FE">
      <w:pPr>
        <w:pStyle w:val="EndNoteBibliography"/>
        <w:ind w:left="360" w:hanging="360"/>
        <w:rPr>
          <w:sz w:val="20"/>
          <w:lang w:val="pl-PL"/>
        </w:rPr>
      </w:pPr>
      <w:r w:rsidRPr="00CB3CAD">
        <w:rPr>
          <w:sz w:val="20"/>
          <w:lang w:val="en-US"/>
        </w:rPr>
        <w:t>25.</w:t>
      </w:r>
      <w:r w:rsidRPr="00CB3CAD">
        <w:rPr>
          <w:sz w:val="20"/>
          <w:lang w:val="en-US"/>
        </w:rPr>
        <w:tab/>
        <w:t xml:space="preserve">Milman N. Postpartum anemia I: definition, prevalence, causes, and consequences. </w:t>
      </w:r>
      <w:r w:rsidRPr="00CB3CAD">
        <w:rPr>
          <w:i/>
          <w:sz w:val="20"/>
          <w:lang w:val="en-US"/>
        </w:rPr>
        <w:t xml:space="preserve">Ann </w:t>
      </w:r>
      <w:proofErr w:type="spellStart"/>
      <w:r w:rsidRPr="00CB3CAD">
        <w:rPr>
          <w:i/>
          <w:sz w:val="20"/>
          <w:lang w:val="en-US"/>
        </w:rPr>
        <w:t>Hematol</w:t>
      </w:r>
      <w:proofErr w:type="spellEnd"/>
      <w:r w:rsidRPr="00CB3CAD">
        <w:rPr>
          <w:sz w:val="20"/>
          <w:lang w:val="en-US"/>
        </w:rPr>
        <w:t xml:space="preserve">. </w:t>
      </w:r>
      <w:r w:rsidRPr="00CB3CAD">
        <w:rPr>
          <w:sz w:val="20"/>
          <w:lang w:val="pl-PL"/>
        </w:rPr>
        <w:t>Nov 2011;90(11):1247-53. doi:10.1007/s00277-011-1279-z</w:t>
      </w:r>
    </w:p>
    <w:p w14:paraId="790134C0" w14:textId="77777777" w:rsidR="001677FE" w:rsidRPr="00CB3CAD" w:rsidRDefault="001677FE" w:rsidP="001677FE">
      <w:pPr>
        <w:pStyle w:val="EndNoteBibliography"/>
        <w:ind w:left="360" w:hanging="360"/>
        <w:rPr>
          <w:sz w:val="20"/>
          <w:lang w:val="en-US"/>
        </w:rPr>
      </w:pPr>
      <w:r w:rsidRPr="00CB3CAD">
        <w:rPr>
          <w:sz w:val="20"/>
          <w:lang w:val="pl-PL"/>
        </w:rPr>
        <w:t>26.</w:t>
      </w:r>
      <w:r w:rsidRPr="00CB3CAD">
        <w:rPr>
          <w:sz w:val="20"/>
          <w:lang w:val="pl-PL"/>
        </w:rPr>
        <w:tab/>
        <w:t xml:space="preserve">Azami M, Badfar G, Khalighi Z, et al. </w:t>
      </w:r>
      <w:r w:rsidRPr="00CB3CAD">
        <w:rPr>
          <w:sz w:val="20"/>
          <w:lang w:val="en-US"/>
        </w:rPr>
        <w:t xml:space="preserve">The association between anemia and postpartum depression: A systematic review and meta-analysis. </w:t>
      </w:r>
      <w:r w:rsidRPr="00CB3CAD">
        <w:rPr>
          <w:i/>
          <w:sz w:val="20"/>
          <w:lang w:val="en-US"/>
        </w:rPr>
        <w:t>Caspian J Intern Med</w:t>
      </w:r>
      <w:r w:rsidRPr="00CB3CAD">
        <w:rPr>
          <w:sz w:val="20"/>
          <w:lang w:val="en-US"/>
        </w:rPr>
        <w:t>. Spring 2019;10(2):115-124. doi:10.22088/cjim.10.2.115</w:t>
      </w:r>
    </w:p>
    <w:p w14:paraId="3E519652" w14:textId="77777777" w:rsidR="001677FE" w:rsidRPr="00CB3CAD" w:rsidRDefault="001677FE" w:rsidP="001677FE">
      <w:pPr>
        <w:pStyle w:val="EndNoteBibliography"/>
        <w:ind w:left="360" w:hanging="360"/>
        <w:rPr>
          <w:sz w:val="20"/>
          <w:lang w:val="en-US"/>
        </w:rPr>
      </w:pPr>
      <w:r w:rsidRPr="00CB3CAD">
        <w:rPr>
          <w:sz w:val="20"/>
          <w:lang w:val="en-US"/>
        </w:rPr>
        <w:t>27.</w:t>
      </w:r>
      <w:r w:rsidRPr="00CB3CAD">
        <w:rPr>
          <w:sz w:val="20"/>
          <w:lang w:val="en-US"/>
        </w:rPr>
        <w:tab/>
      </w:r>
      <w:proofErr w:type="spellStart"/>
      <w:r w:rsidRPr="00CB3CAD">
        <w:rPr>
          <w:sz w:val="20"/>
          <w:lang w:val="en-US"/>
        </w:rPr>
        <w:t>Butwick</w:t>
      </w:r>
      <w:proofErr w:type="spellEnd"/>
      <w:r w:rsidRPr="00CB3CAD">
        <w:rPr>
          <w:sz w:val="20"/>
          <w:lang w:val="en-US"/>
        </w:rPr>
        <w:t xml:space="preserve"> AJ, McDonnell N. Antepartum and postpartum anemia: a narrative review. </w:t>
      </w:r>
      <w:r w:rsidRPr="00CB3CAD">
        <w:rPr>
          <w:i/>
          <w:sz w:val="20"/>
          <w:lang w:val="en-US"/>
        </w:rPr>
        <w:t xml:space="preserve">Int J </w:t>
      </w:r>
      <w:proofErr w:type="spellStart"/>
      <w:r w:rsidRPr="00CB3CAD">
        <w:rPr>
          <w:i/>
          <w:sz w:val="20"/>
          <w:lang w:val="en-US"/>
        </w:rPr>
        <w:t>Obstet</w:t>
      </w:r>
      <w:proofErr w:type="spellEnd"/>
      <w:r w:rsidRPr="00CB3CAD">
        <w:rPr>
          <w:i/>
          <w:sz w:val="20"/>
          <w:lang w:val="en-US"/>
        </w:rPr>
        <w:t xml:space="preserve"> </w:t>
      </w:r>
      <w:proofErr w:type="spellStart"/>
      <w:r w:rsidRPr="00CB3CAD">
        <w:rPr>
          <w:i/>
          <w:sz w:val="20"/>
          <w:lang w:val="en-US"/>
        </w:rPr>
        <w:t>Anesth</w:t>
      </w:r>
      <w:proofErr w:type="spellEnd"/>
      <w:r w:rsidRPr="00CB3CAD">
        <w:rPr>
          <w:sz w:val="20"/>
          <w:lang w:val="en-US"/>
        </w:rPr>
        <w:t xml:space="preserve">. Aug </w:t>
      </w:r>
      <w:proofErr w:type="gramStart"/>
      <w:r w:rsidRPr="00CB3CAD">
        <w:rPr>
          <w:sz w:val="20"/>
          <w:lang w:val="en-US"/>
        </w:rPr>
        <w:t>2021;47:102985</w:t>
      </w:r>
      <w:proofErr w:type="gramEnd"/>
      <w:r w:rsidRPr="00CB3CAD">
        <w:rPr>
          <w:sz w:val="20"/>
          <w:lang w:val="en-US"/>
        </w:rPr>
        <w:t xml:space="preserve">. </w:t>
      </w:r>
      <w:proofErr w:type="gramStart"/>
      <w:r w:rsidRPr="00CB3CAD">
        <w:rPr>
          <w:sz w:val="20"/>
          <w:lang w:val="en-US"/>
        </w:rPr>
        <w:t>doi:10.1016/j.ijoa</w:t>
      </w:r>
      <w:proofErr w:type="gramEnd"/>
      <w:r w:rsidRPr="00CB3CAD">
        <w:rPr>
          <w:sz w:val="20"/>
          <w:lang w:val="en-US"/>
        </w:rPr>
        <w:t>.2021.102985</w:t>
      </w:r>
    </w:p>
    <w:p w14:paraId="5B00A945" w14:textId="77777777" w:rsidR="001677FE" w:rsidRPr="00CB3CAD" w:rsidRDefault="001677FE" w:rsidP="001677FE">
      <w:pPr>
        <w:pStyle w:val="EndNoteBibliography"/>
        <w:ind w:left="360" w:hanging="360"/>
        <w:rPr>
          <w:sz w:val="20"/>
          <w:lang w:val="en-US"/>
        </w:rPr>
      </w:pPr>
      <w:r w:rsidRPr="00CB3CAD">
        <w:rPr>
          <w:sz w:val="20"/>
          <w:lang w:val="en-US"/>
        </w:rPr>
        <w:t>28.</w:t>
      </w:r>
      <w:r w:rsidRPr="00CB3CAD">
        <w:rPr>
          <w:sz w:val="20"/>
          <w:lang w:val="en-US"/>
        </w:rPr>
        <w:tab/>
        <w:t xml:space="preserve">WHO. </w:t>
      </w:r>
      <w:r w:rsidRPr="00CB3CAD">
        <w:rPr>
          <w:i/>
          <w:sz w:val="20"/>
          <w:lang w:val="en-US"/>
        </w:rPr>
        <w:t xml:space="preserve">Nutrition: maternal, </w:t>
      </w:r>
      <w:proofErr w:type="gramStart"/>
      <w:r w:rsidRPr="00CB3CAD">
        <w:rPr>
          <w:i/>
          <w:sz w:val="20"/>
          <w:lang w:val="en-US"/>
        </w:rPr>
        <w:t>infant</w:t>
      </w:r>
      <w:proofErr w:type="gramEnd"/>
      <w:r w:rsidRPr="00CB3CAD">
        <w:rPr>
          <w:i/>
          <w:sz w:val="20"/>
          <w:lang w:val="en-US"/>
        </w:rPr>
        <w:t xml:space="preserve"> and young child nutrition: draft comprehensive implementation plan</w:t>
      </w:r>
      <w:r w:rsidRPr="00CB3CAD">
        <w:rPr>
          <w:sz w:val="20"/>
          <w:lang w:val="en-US"/>
        </w:rPr>
        <w:t xml:space="preserve">. 2012. A65-11. Accessed August 18, 2023. </w:t>
      </w:r>
      <w:hyperlink r:id="rId12" w:history="1">
        <w:r w:rsidRPr="00CB3CAD">
          <w:rPr>
            <w:rStyle w:val="Hyperlink"/>
            <w:sz w:val="20"/>
            <w:lang w:val="en-US"/>
          </w:rPr>
          <w:t>https://apps.who.int/iris/handle/10665/78899</w:t>
        </w:r>
      </w:hyperlink>
    </w:p>
    <w:p w14:paraId="436AA1F8" w14:textId="77777777" w:rsidR="001677FE" w:rsidRPr="00CB3CAD" w:rsidRDefault="001677FE" w:rsidP="001677FE">
      <w:pPr>
        <w:pStyle w:val="EndNoteBibliography"/>
        <w:ind w:left="360" w:hanging="360"/>
        <w:rPr>
          <w:sz w:val="20"/>
        </w:rPr>
      </w:pPr>
      <w:r w:rsidRPr="00CB3CAD">
        <w:rPr>
          <w:sz w:val="20"/>
          <w:lang w:val="en-US"/>
        </w:rPr>
        <w:t>29.</w:t>
      </w:r>
      <w:r w:rsidRPr="00CB3CAD">
        <w:rPr>
          <w:sz w:val="20"/>
          <w:lang w:val="en-US"/>
        </w:rPr>
        <w:tab/>
      </w:r>
      <w:proofErr w:type="spellStart"/>
      <w:r w:rsidRPr="00CB3CAD">
        <w:rPr>
          <w:sz w:val="20"/>
          <w:lang w:val="en-US"/>
        </w:rPr>
        <w:t>Awomolo</w:t>
      </w:r>
      <w:proofErr w:type="spellEnd"/>
      <w:r w:rsidRPr="00CB3CAD">
        <w:rPr>
          <w:sz w:val="20"/>
          <w:lang w:val="en-US"/>
        </w:rPr>
        <w:t xml:space="preserve"> AM, McWhirter A, Sadler LC, Coppola LM, Hill MG. Neonatal outcomes from a randomized controlled trial of maternal treatment of iron deficiency anemia with intravenous </w:t>
      </w:r>
      <w:proofErr w:type="spellStart"/>
      <w:r w:rsidRPr="00CB3CAD">
        <w:rPr>
          <w:sz w:val="20"/>
          <w:lang w:val="en-US"/>
        </w:rPr>
        <w:t>ferumoxytol</w:t>
      </w:r>
      <w:proofErr w:type="spellEnd"/>
      <w:r w:rsidRPr="00CB3CAD">
        <w:rPr>
          <w:sz w:val="20"/>
          <w:lang w:val="en-US"/>
        </w:rPr>
        <w:t xml:space="preserve"> vs oral ferrous sulfate. </w:t>
      </w:r>
      <w:r w:rsidRPr="00CB3CAD">
        <w:rPr>
          <w:i/>
          <w:sz w:val="20"/>
        </w:rPr>
        <w:t xml:space="preserve">Am J </w:t>
      </w:r>
      <w:proofErr w:type="spellStart"/>
      <w:r w:rsidRPr="00CB3CAD">
        <w:rPr>
          <w:i/>
          <w:sz w:val="20"/>
        </w:rPr>
        <w:t>Obstet</w:t>
      </w:r>
      <w:proofErr w:type="spellEnd"/>
      <w:r w:rsidRPr="00CB3CAD">
        <w:rPr>
          <w:i/>
          <w:sz w:val="20"/>
        </w:rPr>
        <w:t xml:space="preserve"> </w:t>
      </w:r>
      <w:proofErr w:type="spellStart"/>
      <w:r w:rsidRPr="00CB3CAD">
        <w:rPr>
          <w:i/>
          <w:sz w:val="20"/>
        </w:rPr>
        <w:t>Gynecol</w:t>
      </w:r>
      <w:proofErr w:type="spellEnd"/>
      <w:r w:rsidRPr="00CB3CAD">
        <w:rPr>
          <w:i/>
          <w:sz w:val="20"/>
        </w:rPr>
        <w:t xml:space="preserve"> MFM</w:t>
      </w:r>
      <w:r w:rsidRPr="00CB3CAD">
        <w:rPr>
          <w:sz w:val="20"/>
        </w:rPr>
        <w:t>. Jun 20 2023:101063. doi:10.1016/j.ajogmf.2023.101063</w:t>
      </w:r>
    </w:p>
    <w:p w14:paraId="5B242579" w14:textId="6CD48221" w:rsidR="001677FE" w:rsidRPr="00CB3CAD" w:rsidRDefault="001677FE" w:rsidP="001677FE">
      <w:pPr>
        <w:pStyle w:val="Heading1"/>
        <w:sectPr w:rsidR="001677FE" w:rsidRPr="00CB3CAD" w:rsidSect="0081328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701" w:right="1134" w:bottom="851" w:left="1134" w:header="1418" w:footer="567" w:gutter="0"/>
          <w:cols w:space="720"/>
          <w:formProt w:val="0"/>
          <w:docGrid w:linePitch="299" w:charSpace="-6145"/>
        </w:sectPr>
      </w:pPr>
      <w:r w:rsidRPr="00CB3CAD">
        <w:rPr>
          <w:sz w:val="20"/>
        </w:rPr>
        <w:fldChar w:fldCharType="end"/>
      </w:r>
    </w:p>
    <w:p w14:paraId="147854F6" w14:textId="77777777" w:rsidR="003614E7" w:rsidRPr="00CB3CAD" w:rsidRDefault="003614E7" w:rsidP="00132FD5">
      <w:pPr>
        <w:rPr>
          <w:rFonts w:asciiTheme="minorHAnsi" w:hAnsiTheme="minorHAnsi" w:cstheme="minorHAnsi"/>
        </w:rPr>
        <w:sectPr w:rsidR="003614E7" w:rsidRPr="00CB3CAD" w:rsidSect="004420B8">
          <w:endnotePr>
            <w:numFmt w:val="decimal"/>
          </w:endnotePr>
          <w:type w:val="continuous"/>
          <w:pgSz w:w="11906" w:h="16838"/>
          <w:pgMar w:top="1701" w:right="1134" w:bottom="851" w:left="1134" w:header="1418" w:footer="567" w:gutter="0"/>
          <w:cols w:space="720"/>
          <w:formProt w:val="0"/>
          <w:docGrid w:linePitch="299" w:charSpace="-6145"/>
        </w:sectPr>
      </w:pPr>
    </w:p>
    <w:p w14:paraId="232C5A42" w14:textId="53B7A869" w:rsidR="00626985" w:rsidRPr="003614E7" w:rsidRDefault="00B317E5" w:rsidP="00FF3245">
      <w:pPr>
        <w:pStyle w:val="References"/>
      </w:pPr>
      <w:r>
        <w:rPr>
          <w:noProof/>
          <w:vanish/>
        </w:rPr>
        <w:lastRenderedPageBreak/>
        <mc:AlternateContent>
          <mc:Choice Requires="wpg">
            <w:drawing>
              <wp:anchor distT="0" distB="0" distL="114300" distR="114300" simplePos="0" relativeHeight="251658240" behindDoc="0" locked="0" layoutInCell="1" allowOverlap="1" wp14:anchorId="26A43F05" wp14:editId="366152D8">
                <wp:simplePos x="0" y="0"/>
                <wp:positionH relativeFrom="column">
                  <wp:posOffset>-720090</wp:posOffset>
                </wp:positionH>
                <wp:positionV relativeFrom="paragraph">
                  <wp:posOffset>295910</wp:posOffset>
                </wp:positionV>
                <wp:extent cx="7559675" cy="6871335"/>
                <wp:effectExtent l="0" t="0" r="3175" b="5715"/>
                <wp:wrapTopAndBottom/>
                <wp:docPr id="24" name="Group 24"/>
                <wp:cNvGraphicFramePr/>
                <a:graphic xmlns:a="http://schemas.openxmlformats.org/drawingml/2006/main">
                  <a:graphicData uri="http://schemas.microsoft.com/office/word/2010/wordprocessingGroup">
                    <wpg:wgp>
                      <wpg:cNvGrpSpPr/>
                      <wpg:grpSpPr>
                        <a:xfrm>
                          <a:off x="0" y="0"/>
                          <a:ext cx="7559675" cy="6871335"/>
                          <a:chOff x="0" y="-2301660"/>
                          <a:chExt cx="7559675" cy="6167062"/>
                        </a:xfrm>
                      </wpg:grpSpPr>
                      <wps:wsp>
                        <wps:cNvPr id="25" name="Rectangle 25"/>
                        <wps:cNvSpPr/>
                        <wps:spPr>
                          <a:xfrm>
                            <a:off x="0" y="-2301660"/>
                            <a:ext cx="7559675" cy="6167062"/>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716973" y="-2240108"/>
                            <a:ext cx="6126480" cy="5951916"/>
                          </a:xfrm>
                          <a:prstGeom prst="rect">
                            <a:avLst/>
                          </a:prstGeom>
                          <a:noFill/>
                          <a:ln w="6350">
                            <a:noFill/>
                          </a:ln>
                        </wps:spPr>
                        <wps:txbx>
                          <w:txbxContent>
                            <w:p w14:paraId="26FA55AA" w14:textId="77777777" w:rsidR="00A63E0D" w:rsidRPr="00CB3CAD" w:rsidRDefault="00A63E0D" w:rsidP="00A63E0D">
                              <w:pPr>
                                <w:spacing w:after="120"/>
                                <w:rPr>
                                  <w:b/>
                                  <w:bCs/>
                                  <w:color w:val="00AD86" w:themeColor="accent1"/>
                                  <w:sz w:val="21"/>
                                  <w:szCs w:val="22"/>
                                </w:rPr>
                              </w:pPr>
                              <w:r w:rsidRPr="00CB3CAD">
                                <w:rPr>
                                  <w:b/>
                                  <w:color w:val="00AD86" w:themeColor="accent1"/>
                                  <w:sz w:val="21"/>
                                </w:rPr>
                                <w:t>À propos de la FIGO</w:t>
                              </w:r>
                            </w:p>
                            <w:p w14:paraId="4176A60E" w14:textId="77777777" w:rsidR="005639C5" w:rsidRPr="00CB3CAD" w:rsidRDefault="00A63E0D" w:rsidP="00A63E0D">
                              <w:pPr>
                                <w:rPr>
                                  <w:sz w:val="20"/>
                                </w:rPr>
                              </w:pPr>
                              <w:r w:rsidRPr="00CB3CAD">
                                <w:rPr>
                                  <w:sz w:val="20"/>
                                </w:rPr>
                                <w:t>La FIGO est une organisation professionnelle qui regroupe plus de 130 associations de gynécologie</w:t>
                              </w:r>
                              <w:r w:rsidRPr="00CB3CAD">
                                <w:rPr>
                                  <w:sz w:val="20"/>
                                </w:rPr>
                                <w:noBreakHyphen/>
                                <w:t>obstétrique du monde entier. La FIGO a pour vision d’offrir aux femmes du monde entier le niveau le plus élevé possible de santé et de bien-être sur le plan physique, psychologique, reproductif et sexuel tout au long de leur vie. Pour mettre en œuvre cette vision, le travail de la FIGO repose sur quatre piliers : l’éducation, l’application de recherches, la sensibilisation et le renforcement des compétences.</w:t>
                              </w:r>
                            </w:p>
                            <w:p w14:paraId="7B76A85E" w14:textId="02BEB910" w:rsidR="00A63E0D" w:rsidRPr="00CB3CAD" w:rsidRDefault="00A63E0D" w:rsidP="005639C5">
                              <w:pPr>
                                <w:rPr>
                                  <w:sz w:val="20"/>
                                  <w:szCs w:val="20"/>
                                </w:rPr>
                              </w:pPr>
                              <w:r w:rsidRPr="00CB3CAD">
                                <w:rPr>
                                  <w:sz w:val="20"/>
                                </w:rPr>
                                <w:t>La FIGO fait figure de chef de file dans de nombreuses activités de programme mondial et met plus particulièrement l’accent sur l’Afrique subsaharienne et l’Asie du Sud</w:t>
                              </w:r>
                              <w:r w:rsidRPr="00CB3CAD">
                                <w:rPr>
                                  <w:sz w:val="20"/>
                                </w:rPr>
                                <w:noBreakHyphen/>
                                <w:t>Est. La FIGO entreprend des actions de plaidoyer d’envergure internationale, notamment en lien avec les objectifs de développement durable (ODD) relatifs à la santé reproductive, maternelle, néonatale, infantile et des adolescents et aux maladies non transmissibles (ODD 3). La FIGO travaille également à améliorer le statut des femmes et à leur permettre de participer activement pour exercer leurs droits sexuels et reproductifs, notamment en luttant contre les mutilations génitales féminines et les violences basées sur le genre (ODD 5).</w:t>
                              </w:r>
                            </w:p>
                            <w:p w14:paraId="12261776" w14:textId="606BA56B" w:rsidR="00A63E0D" w:rsidRPr="00CB3CAD" w:rsidRDefault="00A63E0D" w:rsidP="00A63E0D">
                              <w:pPr>
                                <w:rPr>
                                  <w:sz w:val="20"/>
                                  <w:szCs w:val="20"/>
                                </w:rPr>
                              </w:pPr>
                              <w:r w:rsidRPr="00CB3CAD">
                                <w:rPr>
                                  <w:sz w:val="20"/>
                                </w:rPr>
                                <w:t>Enfin, elle fournit des services d’éducation et de formation à ses sociétés membres et renforce les capacités de celles issues de pays à faible niveau de ressources, par le renforcement du leadership et des bonnes pratiques et par la promotion du dialogue sur les politiques.</w:t>
                              </w:r>
                            </w:p>
                            <w:p w14:paraId="5A5EC057" w14:textId="0759955A" w:rsidR="00A63E0D" w:rsidRPr="00CB3CAD" w:rsidRDefault="00A63E0D" w:rsidP="00A63E0D">
                              <w:pPr>
                                <w:rPr>
                                  <w:sz w:val="20"/>
                                  <w:szCs w:val="20"/>
                                </w:rPr>
                              </w:pPr>
                              <w:r w:rsidRPr="00CB3CAD">
                                <w:rPr>
                                  <w:sz w:val="20"/>
                                </w:rPr>
                                <w:t>La FIGO entretient des relations officielles avec l’Organisation mondiale de la santé et opère à titre d’organe consultatif auprès des Nations Unies.</w:t>
                              </w:r>
                            </w:p>
                            <w:p w14:paraId="0005A579" w14:textId="77777777" w:rsidR="0070788B" w:rsidRPr="00CB3CAD" w:rsidRDefault="0070788B" w:rsidP="0070788B">
                              <w:pPr>
                                <w:spacing w:after="120"/>
                                <w:rPr>
                                  <w:b/>
                                  <w:bCs/>
                                  <w:color w:val="00AD86" w:themeColor="accent1"/>
                                  <w:sz w:val="21"/>
                                  <w:szCs w:val="22"/>
                                </w:rPr>
                              </w:pPr>
                              <w:r w:rsidRPr="00CB3CAD">
                                <w:rPr>
                                  <w:b/>
                                  <w:color w:val="00AD86" w:themeColor="accent1"/>
                                  <w:sz w:val="21"/>
                                </w:rPr>
                                <w:t>À propos des termes que nous utilisons</w:t>
                              </w:r>
                            </w:p>
                            <w:p w14:paraId="73A9BA97" w14:textId="5DB5BC5A" w:rsidR="0070788B" w:rsidRPr="00CB3CAD" w:rsidRDefault="0070788B" w:rsidP="0070788B">
                              <w:pPr>
                                <w:rPr>
                                  <w:sz w:val="20"/>
                                  <w:szCs w:val="20"/>
                                </w:rPr>
                              </w:pPr>
                              <w:r w:rsidRPr="00CB3CAD">
                                <w:rPr>
                                  <w:sz w:val="20"/>
                                </w:rPr>
                                <w:t>Dans nos documents, nous utilisons souvent les termes « femme », « fille » et « femmes et filles ». Nous reconnaissons que toutes les personnes qui ont besoin d’un accès aux services de gynécologie</w:t>
                              </w:r>
                              <w:r w:rsidRPr="00CB3CAD">
                                <w:rPr>
                                  <w:sz w:val="20"/>
                                </w:rPr>
                                <w:noBreakHyphen/>
                                <w:t>obstétrique ne s’identifient pas en tant que femme ou fille. Tout individu, quelle que soit son identité de genre, doit bénéficier d’un accès aux services et aux soins appropriés, inclusifs et respectueux.</w:t>
                              </w:r>
                            </w:p>
                            <w:p w14:paraId="5168366E" w14:textId="3EBAAAD8" w:rsidR="0070788B" w:rsidRPr="00CB3CAD" w:rsidRDefault="0070788B" w:rsidP="0070788B">
                              <w:pPr>
                                <w:rPr>
                                  <w:sz w:val="20"/>
                                  <w:szCs w:val="20"/>
                                </w:rPr>
                              </w:pPr>
                              <w:r w:rsidRPr="00CB3CAD">
                                <w:rPr>
                                  <w:sz w:val="20"/>
                                </w:rPr>
                                <w:t>Nous employons également le terme de « famille ». Le cas échéant, nous faisons référence à un groupe reconnu (qu’il s’agisse de liens du sang, de mariage, de partenariat, de concubinage ou d’adoption), dont les membres sont émotionnellement liés, et qui constitue une unité au sein de la société.</w:t>
                              </w:r>
                            </w:p>
                            <w:p w14:paraId="25FD003D" w14:textId="7EF38E5C" w:rsidR="0070788B" w:rsidRPr="00CB3CAD" w:rsidRDefault="0070788B" w:rsidP="0070788B">
                              <w:pPr>
                                <w:rPr>
                                  <w:sz w:val="20"/>
                                  <w:szCs w:val="20"/>
                                </w:rPr>
                              </w:pPr>
                              <w:r w:rsidRPr="00CB3CAD">
                                <w:rPr>
                                  <w:sz w:val="20"/>
                                </w:rPr>
                                <w:t xml:space="preserve">La FIGO admet que certains éléments de langage utilisés ne sont pas inclusifs en tant que tels. </w:t>
                              </w:r>
                              <w:r w:rsidRPr="00CB3CAD">
                                <w:rPr>
                                  <w:sz w:val="20"/>
                                </w:rPr>
                                <w:br/>
                                <w:t>La FIGO analyse rigoureusement les mots et les expressions qu’elle emploie pour parler des personnes, de la santé, du bien-être et des droits, afin de démontrer son engagement à développer et à proposer des politiques, des programmes et des services inclusifs.</w:t>
                              </w:r>
                            </w:p>
                            <w:p w14:paraId="75FEFBAC" w14:textId="55C45CFF" w:rsidR="00A63E0D" w:rsidRPr="00CB3CAD" w:rsidRDefault="00A63E0D" w:rsidP="00837E71">
                              <w:pPr>
                                <w:ind w:left="2120" w:hanging="2120"/>
                                <w:rPr>
                                  <w:b/>
                                  <w:bCs/>
                                  <w:color w:val="00AD86"/>
                                  <w:sz w:val="20"/>
                                  <w:szCs w:val="20"/>
                                </w:rPr>
                              </w:pPr>
                              <w:r w:rsidRPr="00CB3CAD">
                                <w:rPr>
                                  <w:b/>
                                  <w:color w:val="00AD86"/>
                                  <w:sz w:val="20"/>
                                </w:rPr>
                                <w:t xml:space="preserve">Pour toute question </w:t>
                              </w:r>
                              <w:r w:rsidRPr="00CB3CAD">
                                <w:rPr>
                                  <w:color w:val="00AD86"/>
                                  <w:sz w:val="20"/>
                                </w:rPr>
                                <w:tab/>
                              </w:r>
                              <w:r w:rsidRPr="00CB3CAD">
                                <w:rPr>
                                  <w:color w:val="auto"/>
                                  <w:sz w:val="20"/>
                                </w:rPr>
                                <w:t>Rob Hucker, responsable de la communication et engagements</w:t>
                              </w:r>
                              <w:r w:rsidRPr="00CB3CAD">
                                <w:rPr>
                                  <w:color w:val="auto"/>
                                  <w:sz w:val="20"/>
                                </w:rPr>
                                <w:br/>
                              </w:r>
                              <w:hyperlink r:id="rId19" w:history="1">
                                <w:r w:rsidRPr="00CB3CAD">
                                  <w:rPr>
                                    <w:rStyle w:val="Hyperlink"/>
                                    <w:sz w:val="20"/>
                                  </w:rPr>
                                  <w:t>rob@figo.org</w:t>
                                </w:r>
                              </w:hyperlink>
                              <w:r w:rsidRPr="00CB3CAD">
                                <w:rPr>
                                  <w:color w:val="00AD86"/>
                                  <w:sz w:val="20"/>
                                </w:rPr>
                                <w:t xml:space="preserve"> </w:t>
                              </w:r>
                              <w:r w:rsidRPr="00CB3CAD">
                                <w:rPr>
                                  <w:color w:val="00AD86"/>
                                  <w:sz w:val="20"/>
                                </w:rPr>
                                <w:tab/>
                              </w:r>
                              <w:r w:rsidRPr="00CB3CAD">
                                <w:rPr>
                                  <w:color w:val="auto"/>
                                  <w:sz w:val="20"/>
                                </w:rPr>
                                <w:t>+44 (0) 7383 025 731</w:t>
                              </w:r>
                            </w:p>
                            <w:p w14:paraId="5209FBAE" w14:textId="77777777" w:rsidR="00A63E0D" w:rsidRPr="00CB3CAD" w:rsidRDefault="00A63E0D" w:rsidP="00A63E0D">
                              <w:pPr>
                                <w:ind w:left="1701" w:hanging="1701"/>
                                <w:rPr>
                                  <w:b/>
                                  <w:bCs/>
                                  <w:color w:val="00AD86"/>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6A43F05" id="Group 24" o:spid="_x0000_s1026" style="position:absolute;margin-left:-56.7pt;margin-top:23.3pt;width:595.25pt;height:541.05pt;z-index:251658240;mso-height-relative:margin" coordorigin=",-23016" coordsize="75596,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BmYwMAALAJAAAOAAAAZHJzL2Uyb0RvYy54bWzMVltP2zAUfp+0/2D5HdKkTdpGpKhjA01i&#10;gICJZ+M4TSTH9myXhP36HTsXoCuTxiS0l9Q+PtfP53z10XFbc/TAtKmkyHB4OMGICSrzSmwy/P32&#10;9GCBkbFE5IRLwTL8yAw+Xn38cNSolEWylDxnGoETYdJGZbi0VqVBYGjJamIOpWICDgupa2JhqzdB&#10;rkkD3mseRJNJEjRS50pLyowB6efuEK+8/6Jg1F4WhWEW8QxDbtZ/tf/eu2+wOiLpRhNVVrRPg7wh&#10;i5pUAoKOrj4TS9BWV7+5qiuqpZGFPaSyDmRRVJT5GqCacLJTzZmWW+Vr2aTNRo0wAbQ7OL3ZLb14&#10;ONPqRl1pQKJRG8DC71wtbaFr9wtZotZD9jhCxlqLKAjncbxM5jFGFM6SxTycTuMOVFoC8k92B9F0&#10;EiZJjzgtv+x1ECbzSRI5B8EQP3iRVaOgT8wTFObfoLgpiWIeYZMCFFcaVXmGI6hHkBra9RoaiIgN&#10;ZwhkHiGvN+JlUgPQvQrWy6L3Y7anZJIqbewZkzVyiwxrSMO3F3k4N7ZDZ1BxwY3kVX5ace43bnbY&#10;CdfogUDXE0qZsJE359v6m8w7OUzPpL8NELu78uqLQQwX4KfQefLX8SIIFy6UkC5ol4+TwF0NiPiV&#10;feTM6XFxzQqAFhqmS2T0/DzH0OdoSpKzThy/mot36DwXEH/03TvYV3/Y91Sv70yZp4fReNJF/5Px&#10;aOEjS2FH47oSUu9zwO0YudMfQOqgcSjdy/wRGk/LjpyMoqcV3Po5MfaKaGAj4C1gWHsJn4LLJsOy&#10;X2FUSv1zn9zpw2TAKUYNsFuGzY8t0Qwj/lXAzCzD2czRod/M4nkEG/385P75idjWJxJaKQQuV9Qv&#10;nb7lw7LQsr4DIl67qHBEBIXYGaZWD5sT27EuUDll67VXAwpUxJ6LG0Wdc4eq6+rb9o5o1be+ham5&#10;kMOcknRnAjpdZynkemtlUfnxeMK1xxs4w/Hbe5BHMpDHrRv4T7JFUbLDHci2IHc195zyCovMw2Q5&#10;n2IE3HoQRTP4h1g4C+jdnj2TMEpmC0Dc0W+8jMNl6GON7PnXVDKOtJtaBM2WTONuNMYTcL5n2G17&#10;3/bVvE9HC3hQvHM/2/+pm/0fIzwLPDn3Txj37ni+993/9NBa/QIAAP//AwBQSwMEFAAGAAgAAAAh&#10;ADgJjBbjAAAADQEAAA8AAABkcnMvZG93bnJldi54bWxMj8FqwkAQhu+FvsMyQm+6WbWJxGxEpO1J&#10;CtVC6W3NjkkwOxuyaxLfvuup3maYj3++P9uMpmE9dq62JEHMImBIhdU1lRK+j+/TFTDnFWnVWEIJ&#10;N3SwyZ+fMpVqO9AX9gdfshBCLlUSKu/blHNXVGiUm9kWKdzOtjPKh7Urue7UEMJNw+dRFHOjagof&#10;KtXirsLicrgaCR+DGrYL8dbvL+fd7ff4+vmzFyjly2TcroF5HP0/DHf9oA55cDrZK2nHGglTIRbL&#10;wEpYxjGwOxEliQB2CpOYrxLgecYfW+R/AAAA//8DAFBLAQItABQABgAIAAAAIQC2gziS/gAAAOEB&#10;AAATAAAAAAAAAAAAAAAAAAAAAABbQ29udGVudF9UeXBlc10ueG1sUEsBAi0AFAAGAAgAAAAhADj9&#10;If/WAAAAlAEAAAsAAAAAAAAAAAAAAAAALwEAAF9yZWxzLy5yZWxzUEsBAi0AFAAGAAgAAAAhAMg8&#10;UGZjAwAAsAkAAA4AAAAAAAAAAAAAAAAALgIAAGRycy9lMm9Eb2MueG1sUEsBAi0AFAAGAAgAAAAh&#10;ADgJjBbjAAAADQEAAA8AAAAAAAAAAAAAAAAAvQUAAGRycy9kb3ducmV2LnhtbFBLBQYAAAAABAAE&#10;APMAAADNBgAAAAA=&#10;">
                <v:rect id="Rectangle 25" o:spid="_x0000_s1027" style="position:absolute;top:-23016;width:75596;height:6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RFxAAAANsAAAAPAAAAZHJzL2Rvd25yZXYueG1sRI/RasJA&#10;FETfC/7DcgVfpG6M1tbUVUQoCILF2A+4ZK+b0OzdkF1j+veuIPRxmJkzzGrT21p01PrKsYLpJAFB&#10;XDhdsVHwc/56/QDhA7LG2jEp+CMPm/XgZYWZdjc+UZcHIyKEfYYKyhCaTEpflGTRT1xDHL2Lay2G&#10;KFsjdYu3CLe1TJNkIS1WHBdKbGhXUvGbX62CsPzuuvH77mjy/XmW2nRuDv1cqdGw336CCNSH//Cz&#10;vdcK0jd4fIk/QK7vAAAA//8DAFBLAQItABQABgAIAAAAIQDb4fbL7gAAAIUBAAATAAAAAAAAAAAA&#10;AAAAAAAAAABbQ29udGVudF9UeXBlc10ueG1sUEsBAi0AFAAGAAgAAAAhAFr0LFu/AAAAFQEAAAsA&#10;AAAAAAAAAAAAAAAAHwEAAF9yZWxzLy5yZWxzUEsBAi0AFAAGAAgAAAAhAHzOxEXEAAAA2wAAAA8A&#10;AAAAAAAAAAAAAAAABwIAAGRycy9kb3ducmV2LnhtbFBLBQYAAAAAAwADALcAAAD4AgAAAAA=&#10;" fillcolor="#e9f4ee [661]" stroked="f" strokeweight="1pt"/>
                <v:shapetype id="_x0000_t202" coordsize="21600,21600" o:spt="202" path="m,l,21600r21600,l21600,xe">
                  <v:stroke joinstyle="miter"/>
                  <v:path gradientshapeok="t" o:connecttype="rect"/>
                </v:shapetype>
                <v:shape id="Text Box 26" o:spid="_x0000_s1028" type="#_x0000_t202" style="position:absolute;left:7169;top:-22401;width:61265;height:595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6FA55AA" w14:textId="77777777" w:rsidR="00A63E0D" w:rsidRPr="00CB3CAD" w:rsidRDefault="00A63E0D" w:rsidP="00A63E0D">
                        <w:pPr>
                          <w:spacing w:after="120"/>
                          <w:rPr>
                            <w:b/>
                            <w:bCs/>
                            <w:color w:val="00AD86" w:themeColor="accent1"/>
                            <w:sz w:val="21"/>
                            <w:szCs w:val="22"/>
                          </w:rPr>
                        </w:pPr>
                        <w:r w:rsidRPr="00CB3CAD">
                          <w:rPr>
                            <w:b/>
                            <w:color w:val="00AD86" w:themeColor="accent1"/>
                            <w:sz w:val="21"/>
                          </w:rPr>
                          <w:t>À propos de la FIGO</w:t>
                        </w:r>
                      </w:p>
                      <w:p w14:paraId="4176A60E" w14:textId="77777777" w:rsidR="005639C5" w:rsidRPr="00CB3CAD" w:rsidRDefault="00A63E0D" w:rsidP="00A63E0D">
                        <w:pPr>
                          <w:rPr>
                            <w:sz w:val="20"/>
                          </w:rPr>
                        </w:pPr>
                        <w:r w:rsidRPr="00CB3CAD">
                          <w:rPr>
                            <w:sz w:val="20"/>
                          </w:rPr>
                          <w:t>La FIGO est une organisation professionnelle qui regroupe plus de 130 associations de gynécologie</w:t>
                        </w:r>
                        <w:r w:rsidRPr="00CB3CAD">
                          <w:rPr>
                            <w:sz w:val="20"/>
                          </w:rPr>
                          <w:noBreakHyphen/>
                          <w:t>obstétrique du monde entier. La FIGO a pour vision d’offrir aux femmes du monde entier le niveau le plus élevé possible de santé et de bien-être sur le plan physique, psychologique, reproductif et sexuel tout au long de leur vie. Pour mettre en œuvre cette vision, le travail de la FIGO repose sur quatre piliers : l’éducation, l’application de recherches, la sensibilisation et le renforcement des compétences.</w:t>
                        </w:r>
                      </w:p>
                      <w:p w14:paraId="7B76A85E" w14:textId="02BEB910" w:rsidR="00A63E0D" w:rsidRPr="00CB3CAD" w:rsidRDefault="00A63E0D" w:rsidP="005639C5">
                        <w:pPr>
                          <w:rPr>
                            <w:sz w:val="20"/>
                            <w:szCs w:val="20"/>
                          </w:rPr>
                        </w:pPr>
                        <w:r w:rsidRPr="00CB3CAD">
                          <w:rPr>
                            <w:sz w:val="20"/>
                          </w:rPr>
                          <w:t>La FIGO fait figure de chef de file dans de nombreuses activités de programme mondial et met plus particulièrement l’accent sur l’Afrique subsaharienne et l’Asie du Sud</w:t>
                        </w:r>
                        <w:r w:rsidRPr="00CB3CAD">
                          <w:rPr>
                            <w:sz w:val="20"/>
                          </w:rPr>
                          <w:noBreakHyphen/>
                          <w:t>Est. La FIGO entreprend des actions de plaidoyer d’envergure internationale, notamment en lien avec les objectifs de développement durable (ODD) relatifs à la santé reproductive, maternelle, néonatale, infantile et des adolescents et aux maladies non transmissibles (ODD 3). La FIGO travaille également à améliorer le statut des femmes et à leur permettre de participer activement pour exercer leurs droits sexuels et reproductifs, notamment en luttant contre les mutilations génitales féminines et les violences basées sur le genre (ODD 5).</w:t>
                        </w:r>
                      </w:p>
                      <w:p w14:paraId="12261776" w14:textId="606BA56B" w:rsidR="00A63E0D" w:rsidRPr="00CB3CAD" w:rsidRDefault="00A63E0D" w:rsidP="00A63E0D">
                        <w:pPr>
                          <w:rPr>
                            <w:sz w:val="20"/>
                            <w:szCs w:val="20"/>
                          </w:rPr>
                        </w:pPr>
                        <w:r w:rsidRPr="00CB3CAD">
                          <w:rPr>
                            <w:sz w:val="20"/>
                          </w:rPr>
                          <w:t>Enfin, elle fournit des services d’éducation et de formation à ses sociétés membres et renforce les capacités de celles issues de pays à faible niveau de ressources, par le renforcement du leadership et des bonnes pratiques et par la promotion du dialogue sur les politiques.</w:t>
                        </w:r>
                      </w:p>
                      <w:p w14:paraId="5A5EC057" w14:textId="0759955A" w:rsidR="00A63E0D" w:rsidRPr="00CB3CAD" w:rsidRDefault="00A63E0D" w:rsidP="00A63E0D">
                        <w:pPr>
                          <w:rPr>
                            <w:sz w:val="20"/>
                            <w:szCs w:val="20"/>
                          </w:rPr>
                        </w:pPr>
                        <w:r w:rsidRPr="00CB3CAD">
                          <w:rPr>
                            <w:sz w:val="20"/>
                          </w:rPr>
                          <w:t>La FIGO entretient des relations officielles avec l’Organisation mondiale de la santé et opère à titre d’organe consultatif auprès des Nations Unies.</w:t>
                        </w:r>
                      </w:p>
                      <w:p w14:paraId="0005A579" w14:textId="77777777" w:rsidR="0070788B" w:rsidRPr="00CB3CAD" w:rsidRDefault="0070788B" w:rsidP="0070788B">
                        <w:pPr>
                          <w:spacing w:after="120"/>
                          <w:rPr>
                            <w:b/>
                            <w:bCs/>
                            <w:color w:val="00AD86" w:themeColor="accent1"/>
                            <w:sz w:val="21"/>
                            <w:szCs w:val="22"/>
                          </w:rPr>
                        </w:pPr>
                        <w:r w:rsidRPr="00CB3CAD">
                          <w:rPr>
                            <w:b/>
                            <w:color w:val="00AD86" w:themeColor="accent1"/>
                            <w:sz w:val="21"/>
                          </w:rPr>
                          <w:t>À propos des termes que nous utilisons</w:t>
                        </w:r>
                      </w:p>
                      <w:p w14:paraId="73A9BA97" w14:textId="5DB5BC5A" w:rsidR="0070788B" w:rsidRPr="00CB3CAD" w:rsidRDefault="0070788B" w:rsidP="0070788B">
                        <w:pPr>
                          <w:rPr>
                            <w:sz w:val="20"/>
                            <w:szCs w:val="20"/>
                          </w:rPr>
                        </w:pPr>
                        <w:r w:rsidRPr="00CB3CAD">
                          <w:rPr>
                            <w:sz w:val="20"/>
                          </w:rPr>
                          <w:t>Dans nos documents, nous utilisons souvent les termes « femme », « fille » et « femmes et filles ». Nous reconnaissons que toutes les personnes qui ont besoin d’un accès aux services de gynécologie</w:t>
                        </w:r>
                        <w:r w:rsidRPr="00CB3CAD">
                          <w:rPr>
                            <w:sz w:val="20"/>
                          </w:rPr>
                          <w:noBreakHyphen/>
                          <w:t>obstétrique ne s’identifient pas en tant que femme ou fille. Tout individu, quelle que soit son identité de genre, doit bénéficier d’un accès aux services et aux soins appropriés, inclusifs et respectueux.</w:t>
                        </w:r>
                      </w:p>
                      <w:p w14:paraId="5168366E" w14:textId="3EBAAAD8" w:rsidR="0070788B" w:rsidRPr="00CB3CAD" w:rsidRDefault="0070788B" w:rsidP="0070788B">
                        <w:pPr>
                          <w:rPr>
                            <w:sz w:val="20"/>
                            <w:szCs w:val="20"/>
                          </w:rPr>
                        </w:pPr>
                        <w:r w:rsidRPr="00CB3CAD">
                          <w:rPr>
                            <w:sz w:val="20"/>
                          </w:rPr>
                          <w:t>Nous employons également le terme de « famille ». Le cas échéant, nous faisons référence à un groupe reconnu (qu’il s’agisse de liens du sang, de mariage, de partenariat, de concubinage ou d’adoption), dont les membres sont émotionnellement liés, et qui constitue une unité au sein de la société.</w:t>
                        </w:r>
                      </w:p>
                      <w:p w14:paraId="25FD003D" w14:textId="7EF38E5C" w:rsidR="0070788B" w:rsidRPr="00CB3CAD" w:rsidRDefault="0070788B" w:rsidP="0070788B">
                        <w:pPr>
                          <w:rPr>
                            <w:sz w:val="20"/>
                            <w:szCs w:val="20"/>
                          </w:rPr>
                        </w:pPr>
                        <w:r w:rsidRPr="00CB3CAD">
                          <w:rPr>
                            <w:sz w:val="20"/>
                          </w:rPr>
                          <w:t xml:space="preserve">La FIGO admet que certains éléments de langage utilisés ne sont pas inclusifs en tant que tels. </w:t>
                        </w:r>
                        <w:r w:rsidRPr="00CB3CAD">
                          <w:rPr>
                            <w:sz w:val="20"/>
                          </w:rPr>
                          <w:br/>
                          <w:t>La FIGO analyse rigoureusement les mots et les expressions qu’elle emploie pour parler des personnes, de la santé, du bien-être et des droits, afin de démontrer son engagement à développer et à proposer des politiques, des programmes et des services inclusifs.</w:t>
                        </w:r>
                      </w:p>
                      <w:p w14:paraId="75FEFBAC" w14:textId="55C45CFF" w:rsidR="00A63E0D" w:rsidRPr="00CB3CAD" w:rsidRDefault="00A63E0D" w:rsidP="00837E71">
                        <w:pPr>
                          <w:ind w:left="2120" w:hanging="2120"/>
                          <w:rPr>
                            <w:b/>
                            <w:bCs/>
                            <w:color w:val="00AD86"/>
                            <w:sz w:val="20"/>
                            <w:szCs w:val="20"/>
                          </w:rPr>
                        </w:pPr>
                        <w:r w:rsidRPr="00CB3CAD">
                          <w:rPr>
                            <w:b/>
                            <w:color w:val="00AD86"/>
                            <w:sz w:val="20"/>
                          </w:rPr>
                          <w:t xml:space="preserve">Pour toute question </w:t>
                        </w:r>
                        <w:r w:rsidRPr="00CB3CAD">
                          <w:rPr>
                            <w:color w:val="00AD86"/>
                            <w:sz w:val="20"/>
                          </w:rPr>
                          <w:tab/>
                        </w:r>
                        <w:r w:rsidRPr="00CB3CAD">
                          <w:rPr>
                            <w:color w:val="auto"/>
                            <w:sz w:val="20"/>
                          </w:rPr>
                          <w:t>Rob Hucker, responsable de la communication et engagements</w:t>
                        </w:r>
                        <w:r w:rsidRPr="00CB3CAD">
                          <w:rPr>
                            <w:color w:val="auto"/>
                            <w:sz w:val="20"/>
                          </w:rPr>
                          <w:br/>
                        </w:r>
                        <w:hyperlink r:id="rId20" w:history="1">
                          <w:r w:rsidRPr="00CB3CAD">
                            <w:rPr>
                              <w:rStyle w:val="Hyperlink"/>
                              <w:sz w:val="20"/>
                            </w:rPr>
                            <w:t>rob@figo.org</w:t>
                          </w:r>
                        </w:hyperlink>
                        <w:r w:rsidRPr="00CB3CAD">
                          <w:rPr>
                            <w:color w:val="00AD86"/>
                            <w:sz w:val="20"/>
                          </w:rPr>
                          <w:t xml:space="preserve"> </w:t>
                        </w:r>
                        <w:r w:rsidRPr="00CB3CAD">
                          <w:rPr>
                            <w:color w:val="00AD86"/>
                            <w:sz w:val="20"/>
                          </w:rPr>
                          <w:tab/>
                        </w:r>
                        <w:r w:rsidRPr="00CB3CAD">
                          <w:rPr>
                            <w:color w:val="auto"/>
                            <w:sz w:val="20"/>
                          </w:rPr>
                          <w:t>+44 (0) 7383 025 731</w:t>
                        </w:r>
                      </w:p>
                      <w:p w14:paraId="5209FBAE" w14:textId="77777777" w:rsidR="00A63E0D" w:rsidRPr="00CB3CAD" w:rsidRDefault="00A63E0D" w:rsidP="00A63E0D">
                        <w:pPr>
                          <w:ind w:left="1701" w:hanging="1701"/>
                          <w:rPr>
                            <w:b/>
                            <w:bCs/>
                            <w:color w:val="00AD86"/>
                            <w:sz w:val="20"/>
                            <w:szCs w:val="20"/>
                          </w:rPr>
                        </w:pPr>
                      </w:p>
                    </w:txbxContent>
                  </v:textbox>
                </v:shape>
                <w10:wrap type="topAndBottom"/>
              </v:group>
            </w:pict>
          </mc:Fallback>
        </mc:AlternateContent>
      </w:r>
      <w:r>
        <w:rPr>
          <w:noProof/>
          <w:vanish/>
        </w:rPr>
        <mc:AlternateContent>
          <mc:Choice Requires="wpg">
            <w:drawing>
              <wp:anchor distT="0" distB="0" distL="114300" distR="114300" simplePos="0" relativeHeight="251659264" behindDoc="0" locked="0" layoutInCell="1" allowOverlap="1" wp14:anchorId="47C4A720" wp14:editId="6BD61A38">
                <wp:simplePos x="0" y="0"/>
                <wp:positionH relativeFrom="column">
                  <wp:posOffset>-720090</wp:posOffset>
                </wp:positionH>
                <wp:positionV relativeFrom="paragraph">
                  <wp:posOffset>7309685</wp:posOffset>
                </wp:positionV>
                <wp:extent cx="7559675" cy="1230496"/>
                <wp:effectExtent l="0" t="0" r="0" b="1905"/>
                <wp:wrapTopAndBottom/>
                <wp:docPr id="27" name="Group 27"/>
                <wp:cNvGraphicFramePr/>
                <a:graphic xmlns:a="http://schemas.openxmlformats.org/drawingml/2006/main">
                  <a:graphicData uri="http://schemas.microsoft.com/office/word/2010/wordprocessingGroup">
                    <wpg:wgp>
                      <wpg:cNvGrpSpPr/>
                      <wpg:grpSpPr>
                        <a:xfrm>
                          <a:off x="0" y="0"/>
                          <a:ext cx="7559675" cy="1230496"/>
                          <a:chOff x="0" y="0"/>
                          <a:chExt cx="7559675" cy="1229710"/>
                        </a:xfrm>
                      </wpg:grpSpPr>
                      <wps:wsp>
                        <wps:cNvPr id="28" name="Rectangle 28"/>
                        <wps:cNvSpPr/>
                        <wps:spPr>
                          <a:xfrm>
                            <a:off x="0" y="0"/>
                            <a:ext cx="7559675" cy="122971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714703" y="157655"/>
                            <a:ext cx="6126480" cy="977462"/>
                          </a:xfrm>
                          <a:prstGeom prst="rect">
                            <a:avLst/>
                          </a:prstGeom>
                          <a:noFill/>
                          <a:ln w="6350">
                            <a:noFill/>
                          </a:ln>
                        </wps:spPr>
                        <wps:txbx>
                          <w:txbxContent>
                            <w:p w14:paraId="4E5D5B2F" w14:textId="77777777" w:rsidR="00A63E0D" w:rsidRPr="00CB3CAD" w:rsidRDefault="00A63E0D" w:rsidP="00A63E0D">
                              <w:pPr>
                                <w:spacing w:after="120"/>
                                <w:rPr>
                                  <w:b/>
                                  <w:bCs/>
                                  <w:color w:val="00AD86" w:themeColor="accent1"/>
                                  <w:sz w:val="21"/>
                                  <w:szCs w:val="22"/>
                                </w:rPr>
                              </w:pPr>
                              <w:r w:rsidRPr="00CB3CAD">
                                <w:rPr>
                                  <w:b/>
                                  <w:color w:val="00AD86" w:themeColor="accent1"/>
                                  <w:sz w:val="21"/>
                                </w:rPr>
                                <w:t>Référence de la présente déclaration</w:t>
                              </w:r>
                            </w:p>
                            <w:p w14:paraId="712534B8" w14:textId="1A6F95F5" w:rsidR="00F63CEF" w:rsidRPr="00CB3CAD" w:rsidRDefault="00A63E0D" w:rsidP="00F63CEF">
                              <w:pPr>
                                <w:rPr>
                                  <w:color w:val="00B084"/>
                                  <w:spacing w:val="-2"/>
                                  <w:sz w:val="20"/>
                                  <w:szCs w:val="20"/>
                                  <w:u w:val="single"/>
                                </w:rPr>
                              </w:pPr>
                              <w:r w:rsidRPr="00CB3CAD">
                                <w:rPr>
                                  <w:color w:val="181617" w:themeColor="text2"/>
                                  <w:sz w:val="20"/>
                                </w:rPr>
                                <w:t xml:space="preserve">Fédération Internationale de Gynécologie et d’Obstétrique. </w:t>
                              </w:r>
                              <w:r w:rsidR="00F63CEF" w:rsidRPr="00CB3CAD">
                                <w:rPr>
                                  <w:i/>
                                  <w:color w:val="181617" w:themeColor="text2"/>
                                  <w:sz w:val="20"/>
                                </w:rPr>
                                <w:fldChar w:fldCharType="begin"/>
                              </w:r>
                              <w:r w:rsidR="00F63CEF" w:rsidRPr="00CB3CAD">
                                <w:rPr>
                                  <w:i/>
                                  <w:color w:val="181617" w:themeColor="text2"/>
                                  <w:sz w:val="20"/>
                                </w:rPr>
                                <w:instrText xml:space="preserve"> TITLE  \* MERGEFORMAT </w:instrText>
                              </w:r>
                              <w:r w:rsidR="00F63CEF" w:rsidRPr="00CB3CAD">
                                <w:rPr>
                                  <w:i/>
                                  <w:color w:val="181617" w:themeColor="text2"/>
                                  <w:sz w:val="20"/>
                                </w:rPr>
                                <w:fldChar w:fldCharType="separate"/>
                              </w:r>
                              <w:r w:rsidR="00CB3CAD">
                                <w:rPr>
                                  <w:i/>
                                  <w:color w:val="181617" w:themeColor="text2"/>
                                  <w:sz w:val="20"/>
                                </w:rPr>
                                <w:t>Déclaration de la FIGO – La carence en fer et l’anémie chez les femmes et les jeunes filles</w:t>
                              </w:r>
                              <w:r w:rsidR="00F63CEF" w:rsidRPr="00CB3CAD">
                                <w:rPr>
                                  <w:i/>
                                  <w:color w:val="181617" w:themeColor="text2"/>
                                  <w:sz w:val="20"/>
                                </w:rPr>
                                <w:fldChar w:fldCharType="end"/>
                              </w:r>
                              <w:r w:rsidRPr="00CB3CAD">
                                <w:rPr>
                                  <w:color w:val="181617" w:themeColor="text2"/>
                                  <w:sz w:val="20"/>
                                </w:rPr>
                                <w:t xml:space="preserve">. 2023. Disponible sur : </w:t>
                              </w:r>
                              <w:hyperlink r:id="rId21" w:history="1">
                                <w:r w:rsidRPr="00CB3CAD">
                                  <w:rPr>
                                    <w:rStyle w:val="Hyperlink"/>
                                    <w:sz w:val="20"/>
                                  </w:rPr>
                                  <w:t>www.figo.org/comms-team-will-finalise-this</w:t>
                                </w:r>
                              </w:hyperlink>
                            </w:p>
                            <w:p w14:paraId="6E800226" w14:textId="3B646F08" w:rsidR="00A63E0D" w:rsidRPr="00CB3CAD" w:rsidRDefault="00A63E0D" w:rsidP="00A63E0D">
                              <w:pPr>
                                <w:rPr>
                                  <w:color w:val="00B084"/>
                                  <w:spacing w:val="-2"/>
                                  <w:sz w:val="20"/>
                                  <w:szCs w:val="20"/>
                                  <w:u w:val="single"/>
                                </w:rPr>
                              </w:pPr>
                            </w:p>
                            <w:p w14:paraId="3FDF511C" w14:textId="77777777" w:rsidR="00A63E0D" w:rsidRPr="00CB3CAD" w:rsidRDefault="00A63E0D" w:rsidP="00A63E0D">
                              <w:pPr>
                                <w:rPr>
                                  <w:color w:val="00B084"/>
                                  <w:spacing w:val="-2"/>
                                  <w:sz w:val="20"/>
                                  <w:szCs w:val="20"/>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C4A720" id="Group 27" o:spid="_x0000_s1029" style="position:absolute;margin-left:-56.7pt;margin-top:575.55pt;width:595.25pt;height:96.9pt;z-index:251659264" coordsize="75596,1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4cWgMAAKYJAAAOAAAAZHJzL2Uyb0RvYy54bWzMVltP2zAUfp+0/2D5feRC09CIgBgbaBID&#10;BEw8G8dpIjm2Z7tNul+/Y+cClDJNTEJ7Se3jc/18zlcfHncNR2umTS1FjqO9ECMmqCxqsczxj7uz&#10;TwcYGUtEQbgULMcbZvDx0ccPh63KWCwryQumETgRJmtVjitrVRYEhlasIWZPKibgsJS6IRa2ehkU&#10;mrTgveFBHIbzoJW6UFpSZgxIv/SH+Mj7L0tG7VVZGmYRzzHkZv1X+++D+wZHhyRbaqKqmg5pkDdk&#10;0ZBaQNDJ1RdiCVrp+oWrpqZaGlnaPSqbQJZlTZmvAaqJwq1qzrVcKV/LMmuXaoIJoN3C6c1u6eX6&#10;XKtbda0BiVYtAQu/c7V0pW7cL2SJOg/ZZoKMdRZREKZJspinCUYUzqJ4P5wt5j2otALkX9jR6utu&#10;y3iRRv46gjFw8CydVkGDmEcMzL9hcFsRxTy0JgMMrjWqixzH0K2CNNCnN9A5RCw5QyDz0Hi9CSiT&#10;GcDsjSi9rJVkSht7zmSD3CLHGuL7hiLrC2MhAYBlVHFRjeR1cVZz7jduWtgp12hNoM8JpUzY2Jvz&#10;VfNdFr0c5iUcOh7E7na8+sEohhB+7pwnH/BZEC5cKCFd0D4fJ4FLGqHwK7vhzOlxccNKwBRapE9k&#10;8vw0x8jnaCpSsF6cvJqLd+g8lxB/8j042FV/5K4NShr0nSnzhDAZh330PxlPFj6yFHYybmoh9S4H&#10;3E6Re/0RpB4ah9KDLDbQcVr2dGQUPavh1i+IsddEA/8AUwGn2iv4lFy2OZbDCqNK6l+75E4fRgJO&#10;MWqBz3Jsfq6IZhjxbwKGZRHNZo4A/WaWpDFs9NOTh6cnYtWcSmilCNhbUb90+paPy1LL5h6o98RF&#10;hSMiKMTOMbV63JzanmeBvCk7OfFqQHqK2Atxq6hz7lB1XX3X3ROthta3wC2XchxQkm1NQK/rLIU8&#10;WVlZ1n48HnEd8AaycIz2HqyxGFnjztHiZ9mheLFFGsh2IHc1D2TyCn2k0SwN9zFybJqk8yRx+tC5&#10;A2nOo3g+OwC8Hd0u0nQ2j4c2H8l6JIm/5JFpnt3IIui0+X7Sz8V0AjO0Y9Jt99B5zpwqep+uFvCM&#10;eOeetv9TR/t/RXgMeG4bHi7utfF07yfg8Xl19BsAAP//AwBQSwMEFAAGAAgAAAAhAIwP/WHjAAAA&#10;DwEAAA8AAABkcnMvZG93bnJldi54bWxMj0FLw0AQhe+C/2EZwVu7WZNajdmUUtRTEWwF8TZNpklo&#10;djdkt0n6752e9PaG9/HmvWw1mVYM1PvGWQ1qHoEgW7iysZWGr/3b7AmED2hLbJ0lDRfysMpvbzJM&#10;SzfaTxp2oRIcYn2KGuoQulRKX9Rk0M9dR5a9o+sNBj77SpY9jhxuWvkQRY/SYGP5Q40dbWoqTruz&#10;0fA+4riO1euwPR03l5/94uN7q0jr+7tp/QIi0BT+YLjW5+qQc6eDO9vSi1bDTKk4YZYdtVAKxJWJ&#10;lktWB1ZxkjyDzDP5f0f+CwAA//8DAFBLAQItABQABgAIAAAAIQC2gziS/gAAAOEBAAATAAAAAAAA&#10;AAAAAAAAAAAAAABbQ29udGVudF9UeXBlc10ueG1sUEsBAi0AFAAGAAgAAAAhADj9If/WAAAAlAEA&#10;AAsAAAAAAAAAAAAAAAAALwEAAF9yZWxzLy5yZWxzUEsBAi0AFAAGAAgAAAAhAGBvnhxaAwAApgkA&#10;AA4AAAAAAAAAAAAAAAAALgIAAGRycy9lMm9Eb2MueG1sUEsBAi0AFAAGAAgAAAAhAIwP/WHjAAAA&#10;DwEAAA8AAAAAAAAAAAAAAAAAtAUAAGRycy9kb3ducmV2LnhtbFBLBQYAAAAABAAEAPMAAADEBgAA&#10;AAA=&#10;">
                <v:rect id="Rectangle 28" o:spid="_x0000_s1030" style="position:absolute;width:75596;height:12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vbwgAAANsAAAAPAAAAZHJzL2Rvd25yZXYueG1sRE/dasIw&#10;FL4f+A7hCLsZa2onzlVjkcJAGExsfYBDc5YWm5PSZLV7++VisMuP739fzLYXE42+c6xglaQgiBun&#10;OzYKrvX78xaED8gae8ek4Ic8FIfFwx5z7e58oakKRsQQ9jkqaEMYcil905JFn7iBOHJfbrQYIhyN&#10;1CPeY7jtZZamG2mx49jQ4kBlS82t+rYKwtt5mp5ey09TneqXzGZr8zGvlXpczscdiEBz+Bf/uU9a&#10;QRbHxi/xB8jDLwAAAP//AwBQSwECLQAUAAYACAAAACEA2+H2y+4AAACFAQAAEwAAAAAAAAAAAAAA&#10;AAAAAAAAW0NvbnRlbnRfVHlwZXNdLnhtbFBLAQItABQABgAIAAAAIQBa9CxbvwAAABUBAAALAAAA&#10;AAAAAAAAAAAAAB8BAABfcmVscy8ucmVsc1BLAQItABQABgAIAAAAIQCSz2vbwgAAANsAAAAPAAAA&#10;AAAAAAAAAAAAAAcCAABkcnMvZG93bnJldi54bWxQSwUGAAAAAAMAAwC3AAAA9gIAAAAA&#10;" fillcolor="#e9f4ee [661]" stroked="f" strokeweight="1pt"/>
                <v:shape id="Text Box 29" o:spid="_x0000_s1031" type="#_x0000_t202" style="position:absolute;left:7147;top:1576;width:61264;height:9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4E5D5B2F" w14:textId="77777777" w:rsidR="00A63E0D" w:rsidRPr="00CB3CAD" w:rsidRDefault="00A63E0D" w:rsidP="00A63E0D">
                        <w:pPr>
                          <w:spacing w:after="120"/>
                          <w:rPr>
                            <w:b/>
                            <w:bCs/>
                            <w:color w:val="00AD86" w:themeColor="accent1"/>
                            <w:sz w:val="21"/>
                            <w:szCs w:val="22"/>
                          </w:rPr>
                        </w:pPr>
                        <w:r w:rsidRPr="00CB3CAD">
                          <w:rPr>
                            <w:b/>
                            <w:color w:val="00AD86" w:themeColor="accent1"/>
                            <w:sz w:val="21"/>
                          </w:rPr>
                          <w:t>Référence de la présente déclaration</w:t>
                        </w:r>
                      </w:p>
                      <w:p w14:paraId="712534B8" w14:textId="1A6F95F5" w:rsidR="00F63CEF" w:rsidRPr="00CB3CAD" w:rsidRDefault="00A63E0D" w:rsidP="00F63CEF">
                        <w:pPr>
                          <w:rPr>
                            <w:color w:val="00B084"/>
                            <w:spacing w:val="-2"/>
                            <w:sz w:val="20"/>
                            <w:szCs w:val="20"/>
                            <w:u w:val="single"/>
                          </w:rPr>
                        </w:pPr>
                        <w:r w:rsidRPr="00CB3CAD">
                          <w:rPr>
                            <w:color w:val="181617" w:themeColor="text2"/>
                            <w:sz w:val="20"/>
                          </w:rPr>
                          <w:t xml:space="preserve">Fédération Internationale de Gynécologie et d’Obstétrique. </w:t>
                        </w:r>
                        <w:r w:rsidR="00F63CEF" w:rsidRPr="00CB3CAD">
                          <w:rPr>
                            <w:i/>
                            <w:color w:val="181617" w:themeColor="text2"/>
                            <w:sz w:val="20"/>
                          </w:rPr>
                          <w:fldChar w:fldCharType="begin"/>
                        </w:r>
                        <w:r w:rsidR="00F63CEF" w:rsidRPr="00CB3CAD">
                          <w:rPr>
                            <w:i/>
                            <w:color w:val="181617" w:themeColor="text2"/>
                            <w:sz w:val="20"/>
                          </w:rPr>
                          <w:instrText xml:space="preserve"> TITLE  \* MERGEFORMAT </w:instrText>
                        </w:r>
                        <w:r w:rsidR="00F63CEF" w:rsidRPr="00CB3CAD">
                          <w:rPr>
                            <w:i/>
                            <w:color w:val="181617" w:themeColor="text2"/>
                            <w:sz w:val="20"/>
                          </w:rPr>
                          <w:fldChar w:fldCharType="separate"/>
                        </w:r>
                        <w:r w:rsidR="00CB3CAD">
                          <w:rPr>
                            <w:i/>
                            <w:color w:val="181617" w:themeColor="text2"/>
                            <w:sz w:val="20"/>
                          </w:rPr>
                          <w:t>Déclaration de la FIGO – La carence en fer et l’anémie chez les femmes et les jeunes filles</w:t>
                        </w:r>
                        <w:r w:rsidR="00F63CEF" w:rsidRPr="00CB3CAD">
                          <w:rPr>
                            <w:i/>
                            <w:color w:val="181617" w:themeColor="text2"/>
                            <w:sz w:val="20"/>
                          </w:rPr>
                          <w:fldChar w:fldCharType="end"/>
                        </w:r>
                        <w:r w:rsidRPr="00CB3CAD">
                          <w:rPr>
                            <w:color w:val="181617" w:themeColor="text2"/>
                            <w:sz w:val="20"/>
                          </w:rPr>
                          <w:t xml:space="preserve">. 2023. Disponible sur : </w:t>
                        </w:r>
                        <w:hyperlink r:id="rId22" w:history="1">
                          <w:r w:rsidRPr="00CB3CAD">
                            <w:rPr>
                              <w:rStyle w:val="Hyperlink"/>
                              <w:sz w:val="20"/>
                            </w:rPr>
                            <w:t>www.figo.org/comms-team-will-finalise-this</w:t>
                          </w:r>
                        </w:hyperlink>
                      </w:p>
                      <w:p w14:paraId="6E800226" w14:textId="3B646F08" w:rsidR="00A63E0D" w:rsidRPr="00CB3CAD" w:rsidRDefault="00A63E0D" w:rsidP="00A63E0D">
                        <w:pPr>
                          <w:rPr>
                            <w:color w:val="00B084"/>
                            <w:spacing w:val="-2"/>
                            <w:sz w:val="20"/>
                            <w:szCs w:val="20"/>
                            <w:u w:val="single"/>
                          </w:rPr>
                        </w:pPr>
                      </w:p>
                      <w:p w14:paraId="3FDF511C" w14:textId="77777777" w:rsidR="00A63E0D" w:rsidRPr="00CB3CAD" w:rsidRDefault="00A63E0D" w:rsidP="00A63E0D">
                        <w:pPr>
                          <w:rPr>
                            <w:color w:val="00B084"/>
                            <w:spacing w:val="-2"/>
                            <w:sz w:val="20"/>
                            <w:szCs w:val="20"/>
                            <w:u w:val="single"/>
                          </w:rPr>
                        </w:pPr>
                      </w:p>
                    </w:txbxContent>
                  </v:textbox>
                </v:shape>
                <w10:wrap type="topAndBottom"/>
              </v:group>
            </w:pict>
          </mc:Fallback>
        </mc:AlternateContent>
      </w:r>
    </w:p>
    <w:sectPr w:rsidR="00626985" w:rsidRPr="003614E7" w:rsidSect="004420B8">
      <w:endnotePr>
        <w:numFmt w:val="decimal"/>
      </w:endnotePr>
      <w:pgSz w:w="11906" w:h="16838"/>
      <w:pgMar w:top="1701" w:right="1134" w:bottom="851" w:left="1134" w:header="1418" w:footer="567" w:gutter="0"/>
      <w:cols w:space="720"/>
      <w:formProt w:val="0"/>
      <w:docGrid w:linePitch="29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4E1F" w14:textId="77777777" w:rsidR="003E73A1" w:rsidRPr="009C6B7D" w:rsidRDefault="003E73A1" w:rsidP="009C6B7D">
      <w:pPr>
        <w:spacing w:after="0" w:line="240" w:lineRule="auto"/>
        <w:rPr>
          <w:sz w:val="20"/>
          <w:szCs w:val="21"/>
        </w:rPr>
      </w:pPr>
    </w:p>
  </w:endnote>
  <w:endnote w:type="continuationSeparator" w:id="0">
    <w:p w14:paraId="16CF3949" w14:textId="77777777" w:rsidR="003E73A1" w:rsidRPr="004E52BD" w:rsidRDefault="003E73A1" w:rsidP="00F577FF">
      <w:pPr>
        <w:rPr>
          <w:sz w:val="2"/>
          <w:szCs w:val="2"/>
        </w:rPr>
      </w:pPr>
    </w:p>
  </w:endnote>
  <w:endnote w:type="continuationNotice" w:id="1">
    <w:p w14:paraId="6181E348" w14:textId="77777777" w:rsidR="003E73A1" w:rsidRDefault="003E7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D7F2" w14:textId="77777777" w:rsidR="00FA473C" w:rsidRDefault="00FA473C">
    <w:pPr>
      <w:pStyle w:val="Footer"/>
    </w:pPr>
  </w:p>
  <w:p w14:paraId="2FFE3F33" w14:textId="77777777" w:rsidR="00F57172" w:rsidRDefault="00F57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2C01" w14:textId="77777777" w:rsidR="007E0242" w:rsidRDefault="007E0242" w:rsidP="007E0242">
    <w:pPr>
      <w:pStyle w:val="Footer"/>
      <w:spacing w:after="0"/>
    </w:pPr>
    <w:r>
      <w:rPr>
        <w:noProof/>
      </w:rPr>
      <mc:AlternateContent>
        <mc:Choice Requires="wps">
          <w:drawing>
            <wp:anchor distT="0" distB="0" distL="0" distR="0" simplePos="0" relativeHeight="251677702" behindDoc="1" locked="0" layoutInCell="1" allowOverlap="1" wp14:anchorId="6D45462D" wp14:editId="15A22343">
              <wp:simplePos x="0" y="0"/>
              <wp:positionH relativeFrom="column">
                <wp:posOffset>-741045</wp:posOffset>
              </wp:positionH>
              <wp:positionV relativeFrom="margin">
                <wp:posOffset>8782685</wp:posOffset>
              </wp:positionV>
              <wp:extent cx="7607935" cy="665026"/>
              <wp:effectExtent l="0" t="0" r="0" b="0"/>
              <wp:wrapNone/>
              <wp:docPr id="5" name="Shape1"/>
              <wp:cNvGraphicFramePr/>
              <a:graphic xmlns:a="http://schemas.openxmlformats.org/drawingml/2006/main">
                <a:graphicData uri="http://schemas.microsoft.com/office/word/2010/wordprocessingShape">
                  <wps:wsp>
                    <wps:cNvSpPr/>
                    <wps:spPr>
                      <a:xfrm>
                        <a:off x="0" y="0"/>
                        <a:ext cx="7607935" cy="665026"/>
                      </a:xfrm>
                      <a:prstGeom prst="rect">
                        <a:avLst/>
                      </a:prstGeom>
                      <a:solidFill>
                        <a:schemeClr val="accent1"/>
                      </a:solidFill>
                      <a:ln>
                        <a:no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5C484C8E" id="Shape1" o:spid="_x0000_s1026" style="position:absolute;margin-left:-58.35pt;margin-top:691.55pt;width:599.05pt;height:52.35pt;z-index:-251638778;visibility:visible;mso-wrap-style:square;mso-height-percent:0;mso-wrap-distance-left:0;mso-wrap-distance-top:0;mso-wrap-distance-right:0;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bxgEAAO8DAAAOAAAAZHJzL2Uyb0RvYy54bWysU01v1DAQvSPxHyzfWWcXNYVosz1QlQuC&#10;ipYf4HXGG0v+km02u/+e8WSbFjgVcXE89rw3fm8m25uTs+wIKZvge75eNZyBV2Ew/tDzH4937z5w&#10;lov0g7TBQ8/PkPnN7u2b7RQ72IQx2AESQxKfuyn2fCwldkJkNYKTeRUieLzUITlZMEwHMSQ5Ibuz&#10;YtM0rZhCGmIKCnLG09v5ku+IX2tQ5ZvWGQqzPce3FVoTrfu6it1Wdock42jU5RnyH17hpPFYdKG6&#10;lUWyn8n8ReWMSiEHXVYqOBG0NgpIA6pZN3+oeRhlBNKC5uS42JT/H636erxPzAw9v+LMS4ctoqrr&#10;6swUc4cJD/E+XaKM2yrzpJOrXxTATuTmeXETToUpPLxum+uP75FW4V3bXjWbtpKKZ3RMuXyG4Fjd&#10;9Dxht8hEefySy5z6lFKL5WDNcGespaBOCHyyiR0l9lYqBb7Qq7HAb5nW13wfKnImrSeiipvl0K6c&#10;LdQ867+DRkNI1VwoHfa1zjw1ONY4R0+zg7UIUBM18r8Se4FUNNCwvhK/gKh+8GXBO+NDIrtfqKvb&#10;fRjO1E4yAKeKOnL5A+rYvozJpuf/dPcLAAD//wMAUEsDBBQABgAIAAAAIQDWAjiJ5AAAAA8BAAAP&#10;AAAAZHJzL2Rvd25yZXYueG1sTI/BSsQwEIbvgu8QRvC2m8ZddkNtuhRBlPWwbBX0mDaxKW0mpUm7&#10;9e3NnvQ2w//xzzfZYbE9mfXoW4cC2DoBorF2qsVGwMf784oD8UGikr1DLeBHezjktzeZTJW74FnP&#10;ZWhILEGfSgEmhCGl1NdGW+nXbtAYs283WhniOjZUjfISy21PH5JkR61sMV4wctBPRtddOVkBr19F&#10;eDlW09F9FueufDOnuetOQtzfLcUjkKCX8AfDVT+qQx6dKjeh8qQXsGJst49sTDZ8w4BcmYSzLZAq&#10;Tlu+50DzjP7/I/8FAAD//wMAUEsBAi0AFAAGAAgAAAAhALaDOJL+AAAA4QEAABMAAAAAAAAAAAAA&#10;AAAAAAAAAFtDb250ZW50X1R5cGVzXS54bWxQSwECLQAUAAYACAAAACEAOP0h/9YAAACUAQAACwAA&#10;AAAAAAAAAAAAAAAvAQAAX3JlbHMvLnJlbHNQSwECLQAUAAYACAAAACEAv4HPG8YBAADvAwAADgAA&#10;AAAAAAAAAAAAAAAuAgAAZHJzL2Uyb0RvYy54bWxQSwECLQAUAAYACAAAACEA1gI4ieQAAAAPAQAA&#10;DwAAAAAAAAAAAAAAAAAgBAAAZHJzL2Rvd25yZXYueG1sUEsFBgAAAAAEAAQA8wAAADEFAAAAAA==&#10;" fillcolor="#00ad86 [3204]" stroked="f">
              <w10:wrap anchory="margin"/>
            </v:rect>
          </w:pict>
        </mc:Fallback>
      </mc:AlternateContent>
    </w:r>
    <w:r>
      <w:br/>
    </w:r>
  </w:p>
  <w:p w14:paraId="513110CF" w14:textId="77777777" w:rsidR="007E0242" w:rsidRDefault="007E0242" w:rsidP="007E0242">
    <w:pPr>
      <w:pStyle w:val="Footer"/>
      <w:spacing w:after="0"/>
    </w:pPr>
    <w:r>
      <w:rPr>
        <w:noProof/>
      </w:rPr>
      <mc:AlternateContent>
        <mc:Choice Requires="wps">
          <w:drawing>
            <wp:anchor distT="0" distB="0" distL="0" distR="0" simplePos="0" relativeHeight="251678726" behindDoc="1" locked="0" layoutInCell="1" allowOverlap="1" wp14:anchorId="082F7F02" wp14:editId="21283603">
              <wp:simplePos x="0" y="0"/>
              <wp:positionH relativeFrom="margin">
                <wp:posOffset>-150495</wp:posOffset>
              </wp:positionH>
              <wp:positionV relativeFrom="paragraph">
                <wp:posOffset>95613</wp:posOffset>
              </wp:positionV>
              <wp:extent cx="6418800" cy="190800"/>
              <wp:effectExtent l="0" t="0" r="7620" b="0"/>
              <wp:wrapNone/>
              <wp:docPr id="6" name="Shape2"/>
              <wp:cNvGraphicFramePr/>
              <a:graphic xmlns:a="http://schemas.openxmlformats.org/drawingml/2006/main">
                <a:graphicData uri="http://schemas.microsoft.com/office/word/2010/wordprocessingShape">
                  <wps:wsp>
                    <wps:cNvSpPr/>
                    <wps:spPr>
                      <a:xfrm>
                        <a:off x="0" y="0"/>
                        <a:ext cx="6418800" cy="190800"/>
                      </a:xfrm>
                      <a:prstGeom prst="rect">
                        <a:avLst/>
                      </a:prstGeom>
                      <a:noFill/>
                      <a:ln>
                        <a:noFill/>
                      </a:ln>
                    </wps:spPr>
                    <wps:style>
                      <a:lnRef idx="0">
                        <a:scrgbClr r="0" g="0" b="0"/>
                      </a:lnRef>
                      <a:fillRef idx="0">
                        <a:scrgbClr r="0" g="0" b="0"/>
                      </a:fillRef>
                      <a:effectRef idx="0">
                        <a:scrgbClr r="0" g="0" b="0"/>
                      </a:effectRef>
                      <a:fontRef idx="minor"/>
                    </wps:style>
                    <wps:txbx>
                      <w:txbxContent>
                        <w:p w14:paraId="4DE7A613" w14:textId="63099934" w:rsidR="007E0242" w:rsidRPr="00CB3CAD" w:rsidRDefault="007E0242" w:rsidP="007E0242">
                          <w:pPr>
                            <w:pStyle w:val="FrameContents"/>
                            <w:rPr>
                              <w:sz w:val="24"/>
                              <w:szCs w:val="28"/>
                            </w:rPr>
                          </w:pPr>
                          <w:r w:rsidRPr="00CB3CAD">
                            <w:rPr>
                              <w:sz w:val="24"/>
                            </w:rPr>
                            <w:t>Fédération Internationale de Gynécologie et d’Obstétrique</w:t>
                          </w:r>
                          <w:r w:rsidRPr="00CB3CAD">
                            <w:rPr>
                              <w:color w:val="FFFFFF" w:themeColor="background1"/>
                              <w:sz w:val="24"/>
                            </w:rPr>
                            <w:tab/>
                            <w:t xml:space="preserve"> www.figo.org / @FIGOHQ</w:t>
                          </w:r>
                        </w:p>
                        <w:p w14:paraId="4ADB034A" w14:textId="77777777" w:rsidR="007E0242" w:rsidRPr="00CB3CAD" w:rsidRDefault="007E0242" w:rsidP="007E0242">
                          <w:pPr>
                            <w:pStyle w:val="FrameContents"/>
                            <w:rPr>
                              <w:sz w:val="24"/>
                              <w:szCs w:val="28"/>
                            </w:rPr>
                          </w:pP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2F7F02" id="Shape2" o:spid="_x0000_s1033" style="position:absolute;margin-left:-11.85pt;margin-top:7.55pt;width:505.4pt;height:15pt;z-index:-25163775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Z51wEAABkEAAAOAAAAZHJzL2Uyb0RvYy54bWysU8Fu2zAMvQ/YPwi6L3aKociMOMXQosOA&#10;YSvW7gMUWYoFSKJGKbHz96OU2Om2U4te5GeKfCQfqfXN6Cw7KIwGfMuXi5oz5SV0xu9a/uvp/sOK&#10;s5iE74QFr1p+VJHfbN6/Ww+hUVfQg+0UMiLxsRlCy/uUQlNVUfbKibiAoDxdakAnEv3irupQDMTu&#10;bHVV19fVANgFBKliJOvd6ZJvCr/WSqYfWkeVmG051ZbKieXc5rParEWzQxF6I89liFdU4YTxlHSm&#10;uhNJsD2a/6ickQgRdFpIcBVobaQqPVA3y/qfbh57EVTphcSJYZYpvh2t/H54DA9IMgwhNpFg7mLU&#10;6PKX6mNjEes4i6XGxCQZrz8uV6uaNJV0t/xUZ0w01SU6YExfFDiWQcuRhlE0EodvMZ1cJ5eczMO9&#10;sbYMxPq/DMSZLdWlxILS0arsZ/1PpZnpSqXZECXutrcW2WnQtIlU5jTuQkYB2VFTwhfGnkNytCr7&#10;9cL4OajkB5/meGc8YJHwWXcZpnE7Unukcr7Nli10xwdkA+1ty+PvvUDFmf3qaTHykk8AJ7CdgPCy&#10;B1IlcXaCt6lolIvx8HmfQJsymkuWs+60f2W457eSF/z5f/G6vOjNHwAAAP//AwBQSwMEFAAGAAgA&#10;AAAhANJk/+zgAAAACQEAAA8AAABkcnMvZG93bnJldi54bWxMj0tPwzAQhO9I/Adrkbi1TsujSYhT&#10;VTzUHqFFKtzceEki7HUUu03g17Oc4La7M5r9pliOzooT9qH1pGA2TUAgVd60VCt43T1NUhAhajLa&#10;ekIFXxhgWZ6fFTo3fqAXPG1jLTiEQq4VNDF2uZShatDpMPUdEmsfvnc68trX0vR64HBn5TxJbqXT&#10;LfGHRnd432D1uT06Beu0W71t/PdQ28f39f55nz3ssqjU5cW4ugMRcYx/ZvjFZ3Qomengj2SCsAom&#10;86sFW1m4mYFgQ5YueDgouOaDLAv5v0H5AwAA//8DAFBLAQItABQABgAIAAAAIQC2gziS/gAAAOEB&#10;AAATAAAAAAAAAAAAAAAAAAAAAABbQ29udGVudF9UeXBlc10ueG1sUEsBAi0AFAAGAAgAAAAhADj9&#10;If/WAAAAlAEAAAsAAAAAAAAAAAAAAAAALwEAAF9yZWxzLy5yZWxzUEsBAi0AFAAGAAgAAAAhAAN+&#10;5nnXAQAAGQQAAA4AAAAAAAAAAAAAAAAALgIAAGRycy9lMm9Eb2MueG1sUEsBAi0AFAAGAAgAAAAh&#10;ANJk/+zgAAAACQEAAA8AAAAAAAAAAAAAAAAAMQQAAGRycy9kb3ducmV2LnhtbFBLBQYAAAAABAAE&#10;APMAAAA+BQAAAAA=&#10;" filled="f" stroked="f">
              <v:textbox inset="0,0,0,0">
                <w:txbxContent>
                  <w:p w14:paraId="4DE7A613" w14:textId="63099934" w:rsidR="007E0242" w:rsidRPr="00CB3CAD" w:rsidRDefault="007E0242" w:rsidP="007E0242">
                    <w:pPr>
                      <w:pStyle w:val="FrameContents"/>
                      <w:rPr>
                        <w:sz w:val="24"/>
                        <w:szCs w:val="28"/>
                      </w:rPr>
                    </w:pPr>
                    <w:r w:rsidRPr="00CB3CAD">
                      <w:rPr>
                        <w:sz w:val="24"/>
                      </w:rPr>
                      <w:t>Fédération Internationale de Gynécologie et d’Obstétrique</w:t>
                    </w:r>
                    <w:r w:rsidRPr="00CB3CAD">
                      <w:rPr>
                        <w:color w:val="FFFFFF" w:themeColor="background1"/>
                        <w:sz w:val="24"/>
                      </w:rPr>
                      <w:tab/>
                      <w:t xml:space="preserve"> www.figo.org / @FIGOHQ</w:t>
                    </w:r>
                  </w:p>
                  <w:p w14:paraId="4ADB034A" w14:textId="77777777" w:rsidR="007E0242" w:rsidRPr="00CB3CAD" w:rsidRDefault="007E0242" w:rsidP="007E0242">
                    <w:pPr>
                      <w:pStyle w:val="FrameContents"/>
                      <w:rPr>
                        <w:sz w:val="24"/>
                        <w:szCs w:val="28"/>
                      </w:rP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806A" w14:textId="77777777" w:rsidR="00FA473C" w:rsidRDefault="00FA473C">
    <w:pPr>
      <w:pStyle w:val="Footer"/>
    </w:pPr>
  </w:p>
  <w:p w14:paraId="14D453CD" w14:textId="77777777" w:rsidR="00F57172" w:rsidRDefault="00F57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B359" w14:textId="77777777" w:rsidR="003E73A1" w:rsidRDefault="003E73A1" w:rsidP="00F577FF">
      <w:r>
        <w:separator/>
      </w:r>
    </w:p>
  </w:footnote>
  <w:footnote w:type="continuationSeparator" w:id="0">
    <w:p w14:paraId="6ABC12B2" w14:textId="77777777" w:rsidR="003E73A1" w:rsidRDefault="003E73A1" w:rsidP="00F577FF">
      <w:r>
        <w:continuationSeparator/>
      </w:r>
    </w:p>
  </w:footnote>
  <w:footnote w:type="continuationNotice" w:id="1">
    <w:p w14:paraId="6CA72746" w14:textId="77777777" w:rsidR="003E73A1" w:rsidRDefault="003E7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7CA6" w14:textId="77777777" w:rsidR="00FA473C" w:rsidRDefault="00FA473C"/>
  <w:p w14:paraId="0F0FAD92" w14:textId="77777777" w:rsidR="00F57172" w:rsidRDefault="00F571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C4CA" w14:textId="3025091C" w:rsidR="007E0242" w:rsidRDefault="00666CEF" w:rsidP="005D0E60">
    <w:pPr>
      <w:pStyle w:val="Index"/>
    </w:pPr>
    <w:r>
      <w:drawing>
        <wp:anchor distT="0" distB="0" distL="114300" distR="114300" simplePos="0" relativeHeight="251670533" behindDoc="0" locked="0" layoutInCell="1" allowOverlap="1" wp14:anchorId="2938304E" wp14:editId="78E2CED0">
          <wp:simplePos x="0" y="0"/>
          <wp:positionH relativeFrom="column">
            <wp:posOffset>4657453</wp:posOffset>
          </wp:positionH>
          <wp:positionV relativeFrom="paragraph">
            <wp:posOffset>-780687</wp:posOffset>
          </wp:positionV>
          <wp:extent cx="1594503" cy="798830"/>
          <wp:effectExtent l="0" t="0" r="0" b="0"/>
          <wp:wrapNone/>
          <wp:docPr id="1943477445" name="Picture 19434774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151" cy="800157"/>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182880" distB="182880" distL="182880" distR="182880" simplePos="0" relativeHeight="251674630" behindDoc="0" locked="0" layoutInCell="1" allowOverlap="1" wp14:anchorId="24B1DD10" wp14:editId="17DB4147">
              <wp:simplePos x="0" y="0"/>
              <wp:positionH relativeFrom="column">
                <wp:posOffset>-123825</wp:posOffset>
              </wp:positionH>
              <wp:positionV relativeFrom="paragraph">
                <wp:posOffset>-535940</wp:posOffset>
              </wp:positionV>
              <wp:extent cx="3786505" cy="67246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86505" cy="672465"/>
                      </a:xfrm>
                      <a:prstGeom prst="rect">
                        <a:avLst/>
                      </a:prstGeom>
                      <a:noFill/>
                      <a:ln w="6350">
                        <a:noFill/>
                      </a:ln>
                    </wps:spPr>
                    <wps:txbx>
                      <w:txbxContent>
                        <w:p w14:paraId="1F8D6F00" w14:textId="77777777" w:rsidR="007E0242" w:rsidRPr="00CB3CAD" w:rsidRDefault="007E0242" w:rsidP="00260C78">
                          <w:pPr>
                            <w:spacing w:after="0"/>
                            <w:rPr>
                              <w:b/>
                              <w:color w:val="00AD86"/>
                              <w:sz w:val="36"/>
                              <w:szCs w:val="36"/>
                            </w:rPr>
                          </w:pPr>
                          <w:r w:rsidRPr="00CB3CAD">
                            <w:rPr>
                              <w:b/>
                              <w:color w:val="00AD86"/>
                              <w:sz w:val="36"/>
                            </w:rPr>
                            <w:t>Déclaration de la FIGO</w:t>
                          </w:r>
                        </w:p>
                        <w:p w14:paraId="0FE8049B" w14:textId="6A322DE2" w:rsidR="007E0242" w:rsidRPr="00CB3CAD" w:rsidRDefault="001677FE" w:rsidP="00260C78">
                          <w:pPr>
                            <w:spacing w:after="0"/>
                            <w:rPr>
                              <w:color w:val="00AD86"/>
                              <w:sz w:val="24"/>
                            </w:rPr>
                          </w:pPr>
                          <w:r w:rsidRPr="00CB3CAD">
                            <w:t>Septembre 2023</w:t>
                          </w:r>
                        </w:p>
                        <w:p w14:paraId="53056B39" w14:textId="77777777" w:rsidR="007E0242" w:rsidRPr="00CB3CAD" w:rsidRDefault="007E0242" w:rsidP="005D0E60">
                          <w:pPr>
                            <w:pStyle w:val="Index"/>
                            <w:rPr>
                              <w:color w:val="00AD86"/>
                            </w:rPr>
                          </w:pPr>
                        </w:p>
                        <w:p w14:paraId="11EF5D66" w14:textId="77777777" w:rsidR="007E0242" w:rsidRPr="00CB3CAD" w:rsidRDefault="007E0242" w:rsidP="005D0E60">
                          <w:pPr>
                            <w:pStyle w:val="Index"/>
                            <w:rPr>
                              <w:color w:val="00AD8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1DD10" id="_x0000_t202" coordsize="21600,21600" o:spt="202" path="m,l,21600r21600,l21600,xe">
              <v:stroke joinstyle="miter"/>
              <v:path gradientshapeok="t" o:connecttype="rect"/>
            </v:shapetype>
            <v:shape id="Text Box 17" o:spid="_x0000_s1032" type="#_x0000_t202" style="position:absolute;margin-left:-9.75pt;margin-top:-42.2pt;width:298.15pt;height:52.95pt;z-index:251674630;visibility:visible;mso-wrap-style:square;mso-height-percent:0;mso-wrap-distance-left:14.4pt;mso-wrap-distance-top:14.4pt;mso-wrap-distance-right:14.4pt;mso-wrap-distance-bottom:14.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OlGAIAACwEAAAOAAAAZHJzL2Uyb0RvYy54bWysU8tu2zAQvBfoPxC815IdPxLBcuAmcFHA&#10;SAI4Rc40RVoCKC5L0pbcr++Skh9IewpyoZbc1Sx3Zji/b2tFDsK6CnROh4OUEqE5FJXe5fTX6+rb&#10;LSXOM10wBVrk9CgcvV98/TJvTCZGUIIqhCUIol3WmJyW3pssSRwvRc3cAIzQmJRga+Zxa3dJYVmD&#10;6LVKRmk6TRqwhbHAhXN4+tgl6SLiSym4f5bSCU9UTvFuPq42rtuwJos5y3aWmbLi/TXYB25Rs0pj&#10;0zPUI/OM7G31D1RdcQsOpB9wqBOQsuIizoDTDNN302xKZkScBclx5kyT+zxY/nTYmBdLfPsdWhQw&#10;ENIYlzk8DPO00tbhizclmEcKj2faROsJx8Ob2e10kk4o4Zibzkbj6STAJJe/jXX+h4CahCCnFmWJ&#10;bLHD2vmu9FQSmmlYVUpFaZQmDYLeTNL4wzmD4Epjj8tdQ+TbbdsPsIXiiHNZ6CR3hq8qbL5mzr8w&#10;ixrjKOhb/4yLVIBNoI8oKcH++d95qEfqMUtJg57Jqfu9Z1ZQon5qFOVuOB4Hk8XNeDIb4cZeZ7bX&#10;Gb2vHwBtOcQXYngMQ71Xp1BaqN/Q3svQFVNMc+ydU38KH3znZHweXCyXsQhtZZhf643hATrQGah9&#10;bd+YNT3/HpV7gpO7WPZOhq62E2K59yCrqFEguGO15x0tGVXun0/w/PU+Vl0e+eIvAAAA//8DAFBL&#10;AwQUAAYACAAAACEAaZcY8+IAAAAKAQAADwAAAGRycy9kb3ducmV2LnhtbEyPTU+DQBCG7yb+h82Y&#10;eGsXSKmUsjQNSWNi9NDai7eFnQJxP5DdtuivdzzV20zmyTvPW2wmo9kFR987KyCeR8DQNk71thVw&#10;fN/NMmA+SKukdhYFfKOHTXl/V8hcuavd4+UQWkYh1udSQBfCkHPumw6N9HM3oKXbyY1GBlrHlqtR&#10;XincaJ5E0ZIb2Vv60MkBqw6bz8PZCHipdm9yXycm+9HV8+tpO3wdP1IhHh+m7RpYwCncYPjTJ3Uo&#10;yal2Z6s80wJm8SollIZssQBGRPq0pDK1gCROgZcF/1+h/AUAAP//AwBQSwECLQAUAAYACAAAACEA&#10;toM4kv4AAADhAQAAEwAAAAAAAAAAAAAAAAAAAAAAW0NvbnRlbnRfVHlwZXNdLnhtbFBLAQItABQA&#10;BgAIAAAAIQA4/SH/1gAAAJQBAAALAAAAAAAAAAAAAAAAAC8BAABfcmVscy8ucmVsc1BLAQItABQA&#10;BgAIAAAAIQBaErOlGAIAACwEAAAOAAAAAAAAAAAAAAAAAC4CAABkcnMvZTJvRG9jLnhtbFBLAQIt&#10;ABQABgAIAAAAIQBplxjz4gAAAAoBAAAPAAAAAAAAAAAAAAAAAHIEAABkcnMvZG93bnJldi54bWxQ&#10;SwUGAAAAAAQABADzAAAAgQUAAAAA&#10;" filled="f" stroked="f" strokeweight=".5pt">
              <v:textbox>
                <w:txbxContent>
                  <w:p w14:paraId="1F8D6F00" w14:textId="77777777" w:rsidR="007E0242" w:rsidRPr="00CB3CAD" w:rsidRDefault="007E0242" w:rsidP="00260C78">
                    <w:pPr>
                      <w:spacing w:after="0"/>
                      <w:rPr>
                        <w:b/>
                        <w:color w:val="00AD86"/>
                        <w:sz w:val="36"/>
                        <w:szCs w:val="36"/>
                      </w:rPr>
                    </w:pPr>
                    <w:r w:rsidRPr="00CB3CAD">
                      <w:rPr>
                        <w:b/>
                        <w:color w:val="00AD86"/>
                        <w:sz w:val="36"/>
                      </w:rPr>
                      <w:t>Déclaration de la FIGO</w:t>
                    </w:r>
                  </w:p>
                  <w:p w14:paraId="0FE8049B" w14:textId="6A322DE2" w:rsidR="007E0242" w:rsidRPr="00CB3CAD" w:rsidRDefault="001677FE" w:rsidP="00260C78">
                    <w:pPr>
                      <w:spacing w:after="0"/>
                      <w:rPr>
                        <w:color w:val="00AD86"/>
                        <w:sz w:val="24"/>
                      </w:rPr>
                    </w:pPr>
                    <w:r w:rsidRPr="00CB3CAD">
                      <w:t>Septembre 2023</w:t>
                    </w:r>
                  </w:p>
                  <w:p w14:paraId="53056B39" w14:textId="77777777" w:rsidR="007E0242" w:rsidRPr="00CB3CAD" w:rsidRDefault="007E0242" w:rsidP="005D0E60">
                    <w:pPr>
                      <w:pStyle w:val="Index"/>
                      <w:rPr>
                        <w:color w:val="00AD86"/>
                      </w:rPr>
                    </w:pPr>
                  </w:p>
                  <w:p w14:paraId="11EF5D66" w14:textId="77777777" w:rsidR="007E0242" w:rsidRPr="00CB3CAD" w:rsidRDefault="007E0242" w:rsidP="005D0E60">
                    <w:pPr>
                      <w:pStyle w:val="Index"/>
                      <w:rPr>
                        <w:color w:val="00AD86"/>
                      </w:rPr>
                    </w:pPr>
                  </w:p>
                </w:txbxContent>
              </v:textbox>
            </v:shape>
          </w:pict>
        </mc:Fallback>
      </mc:AlternateContent>
    </w:r>
    <w:r>
      <w:t xml:space="preserve"> </w:t>
    </w:r>
    <w:r>
      <mc:AlternateContent>
        <mc:Choice Requires="wps">
          <w:drawing>
            <wp:anchor distT="182880" distB="182880" distL="182880" distR="182880" simplePos="0" relativeHeight="251673606" behindDoc="0" locked="0" layoutInCell="1" allowOverlap="1" wp14:anchorId="3335BEBC" wp14:editId="2FE2EEB1">
              <wp:simplePos x="0" y="0"/>
              <wp:positionH relativeFrom="column">
                <wp:posOffset>-55856</wp:posOffset>
              </wp:positionH>
              <wp:positionV relativeFrom="paragraph">
                <wp:posOffset>57102</wp:posOffset>
              </wp:positionV>
              <wp:extent cx="6221442" cy="17253"/>
              <wp:effectExtent l="12700" t="25400" r="27305" b="33655"/>
              <wp:wrapNone/>
              <wp:docPr id="18" name="Straight Connector 18"/>
              <wp:cNvGraphicFramePr/>
              <a:graphic xmlns:a="http://schemas.openxmlformats.org/drawingml/2006/main">
                <a:graphicData uri="http://schemas.microsoft.com/office/word/2010/wordprocessingShape">
                  <wps:wsp>
                    <wps:cNvCnPr/>
                    <wps:spPr>
                      <a:xfrm flipV="1">
                        <a:off x="0" y="0"/>
                        <a:ext cx="6221442" cy="17253"/>
                      </a:xfrm>
                      <a:prstGeom prst="line">
                        <a:avLst/>
                      </a:prstGeom>
                      <a:ln w="47625">
                        <a:solidFill>
                          <a:srgbClr val="00B0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C49DB" id="Straight Connector 18" o:spid="_x0000_s1026" style="position:absolute;flip:y;z-index:251673606;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 from="-4.4pt,4.5pt" to="48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Xx7AEAAB4EAAAOAAAAZHJzL2Uyb0RvYy54bWysU02P0zAQvSPxHyzfaT7odldR05Xoarkg&#10;qFjg7jp2Y8lfGpsm/feMnTS74uMA4mLFnnlv5r2ZbO9Ho8lZQFDOtrRalZQIy12n7KmlX788vrmj&#10;JERmO6adFS29iEDvd69fbQffiNr1TncCCJLY0Ay+pX2MvimKwHthWFg5LywGpQPDIl7hVHTABmQ3&#10;uqjLclMMDjoPjosQ8PVhCtJd5pdS8PhJyiAi0S3F3mI+IZ/HdBa7LWtOwHyv+NwG+4cuDFMWiy5U&#10;Dywy8h3UL1RGcXDBybjizhROSsVF1oBqqvInNU898yJrQXOCX2wK/4+WfzwfgKgOZ4eTsszgjJ4i&#10;MHXqI9k7a9FBBwSD6NTgQ4OAvT3AfAv+AEn2KMEQqZX/hkTZCJRGxuzzZfFZjJFwfNzUdbVe15Rw&#10;jFW39c3bxF5MNInOQ4jvhTMkfbRUK5tsYA07fwhxSr2mpGdtydDS9e2mvslpwWnVPSqtUzDA6bjX&#10;QM4srUD5rrxbz9VepGFtbbGFpHDSlL/iRYupwGch0SXsfVKX91MstIxzYWM182qL2QkmsYUFWE6t&#10;pcX+E3DOT1CRd/dvwAsiV3Y2LmCjrIPfVY/jtWU55V8dmHQnC46uu+RpZ2twCfOc5h8mbfnLe4Y/&#10;/9a7HwAAAP//AwBQSwMEFAAGAAgAAAAhANTY9eLdAAAABwEAAA8AAABkcnMvZG93bnJldi54bWxM&#10;j8FOwzAQRO9I/Qdrkbi1TkAibYhTVaCqh3BpqdQe3XhJIuJ1FDut+XuWE9xmNaOZt8U62l5ccfSd&#10;IwXpIgGBVDvTUaPg+LGdL0H4oMno3hEq+EYP63J2V+jcuBvt8XoIjeAS8rlW0IYw5FL6ukWr/cIN&#10;SOx9utHqwOfYSDPqG5fbXj4mybO0uiNeaPWAry3WX4fJKgint3iebPW+9funamdOVZx2mVIP93Hz&#10;AiJgDH9h+MVndCiZ6eImMl70CuZLJg8KVvwR26ssZXHhXJqBLAv5n7/8AQAA//8DAFBLAQItABQA&#10;BgAIAAAAIQC2gziS/gAAAOEBAAATAAAAAAAAAAAAAAAAAAAAAABbQ29udGVudF9UeXBlc10ueG1s&#10;UEsBAi0AFAAGAAgAAAAhADj9If/WAAAAlAEAAAsAAAAAAAAAAAAAAAAALwEAAF9yZWxzLy5yZWxz&#10;UEsBAi0AFAAGAAgAAAAhAHio9fHsAQAAHgQAAA4AAAAAAAAAAAAAAAAALgIAAGRycy9lMm9Eb2Mu&#10;eG1sUEsBAi0AFAAGAAgAAAAhANTY9eLdAAAABwEAAA8AAAAAAAAAAAAAAAAARgQAAGRycy9kb3du&#10;cmV2LnhtbFBLBQYAAAAABAAEAPMAAABQBQAAAAA=&#10;" strokecolor="#00b084" strokeweight="3.75pt">
              <v:stroke joinstyle="miter"/>
            </v:line>
          </w:pict>
        </mc:Fallback>
      </mc:AlternateContent>
    </w:r>
    <w:r>
      <mc:AlternateContent>
        <mc:Choice Requires="wps">
          <w:drawing>
            <wp:anchor distT="182880" distB="182880" distL="182880" distR="182880" simplePos="0" relativeHeight="251672582" behindDoc="0" locked="0" layoutInCell="1" allowOverlap="1" wp14:anchorId="2FEBBF37" wp14:editId="02135C54">
              <wp:simplePos x="0" y="0"/>
              <wp:positionH relativeFrom="margin">
                <wp:posOffset>-185420</wp:posOffset>
              </wp:positionH>
              <wp:positionV relativeFrom="margin">
                <wp:posOffset>-713105</wp:posOffset>
              </wp:positionV>
              <wp:extent cx="6417945" cy="17145"/>
              <wp:effectExtent l="1270" t="2540" r="635" b="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945" cy="1714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52C774E8" id="_x0000_t32" coordsize="21600,21600" o:spt="32" o:oned="t" path="m,l21600,21600e" filled="f">
              <v:path arrowok="t" fillok="f" o:connecttype="none"/>
              <o:lock v:ext="edit" shapetype="t"/>
            </v:shapetype>
            <v:shape id="AutoShape 2" o:spid="_x0000_s1026" type="#_x0000_t32" style="position:absolute;margin-left:-14.6pt;margin-top:-56.15pt;width:505.35pt;height:1.35pt;flip:y;z-index:25167258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ZjrgEAAEUDAAAOAAAAZHJzL2Uyb0RvYy54bWysUsFuEzEQvSPxD5bvZLNRaWGVTYVSlUuB&#10;SC3cJ15718L2WLab3fw9Y2+SUrghLpY94/dm3ptZ307WsIMMUaNreb1YciadwE67vuXfn+7ffeAs&#10;JnAdGHSy5UcZ+e3m7Zv16Bu5wgFNJwMjEheb0bd8SMk3VRXFIC3EBXrpKKkwWEj0DH3VBRiJ3Zpq&#10;tVxeVyOGzgcUMkaK3s1Jvin8SkmRvikVZWKm5dRbKmco5z6f1WYNTR/AD1qc2oB/6MKCdlT0QnUH&#10;Cdhz0H9RWS0CRlRpIdBWqJQWsmggNfXyDzWPA3hZtJA50V9siv+PVnw97ALTXctXZI8DSzP69Jyw&#10;lGar7M/oY0Pftm4XskIxuUf/gOJnZA63A7hels9PR0/YOiOqV5D8iJ6q7Mcv2NEfIP5i1qSCZcpo&#10;/yMDMzkZwqYyneNlOnJKTFDw+qq++Xj1njNBufqmpmuuBU2myWAfYvos0bJ8aXlMAXQ/pC06R3uA&#10;YS4Bh4eYZuAZkMEO77UxFIfGuFcBqjBHZNmnE/qsavZnj91xF87SaValsdNe5WX4/V0Metn+zS8A&#10;AAD//wMAUEsDBBQABgAIAAAAIQDI17BU5AAAAA0BAAAPAAAAZHJzL2Rvd25yZXYueG1sTI9NT4NA&#10;EIbvJv6HzZh4Me0CRlKQpTEmaky0QdqLty27ApadRXYL+O87PeltPp6880y2nk3HRj241qKAcBkA&#10;01hZ1WItYLd9WqyAOS9Ryc6iFvCrHazzy4tMpspO+KHH0teMQtClUkDjfZ9y7qpGG+mWttdIuy87&#10;GOmpHWquBjlRuOl4FAQxN7JFutDIXj82ujqURyPg/XNT/vjXgo/P8Xc9vRxu3opiI8T11fxwD8zr&#10;2f/BcNYndcjJaW+PqBzrBCyiJCKUijCMboERkqzCO2D78yhIYuB5xv9/kZ8AAAD//wMAUEsBAi0A&#10;FAAGAAgAAAAhALaDOJL+AAAA4QEAABMAAAAAAAAAAAAAAAAAAAAAAFtDb250ZW50X1R5cGVzXS54&#10;bWxQSwECLQAUAAYACAAAACEAOP0h/9YAAACUAQAACwAAAAAAAAAAAAAAAAAvAQAAX3JlbHMvLnJl&#10;bHNQSwECLQAUAAYACAAAACEAlHfGY64BAABFAwAADgAAAAAAAAAAAAAAAAAuAgAAZHJzL2Uyb0Rv&#10;Yy54bWxQSwECLQAUAAYACAAAACEAyNewVOQAAAANAQAADwAAAAAAAAAAAAAAAAAIBAAAZHJzL2Rv&#10;d25yZXYueG1sUEsFBgAAAAAEAAQA8wAAABkFAAAAAA==&#10;" stroked="f" strokeweight=".5pt">
              <w10:wrap anchorx="margin" anchory="margin"/>
            </v:shape>
          </w:pict>
        </mc:Fallback>
      </mc:AlternateContent>
    </w:r>
    <w:r>
      <mc:AlternateContent>
        <mc:Choice Requires="wps">
          <w:drawing>
            <wp:anchor distT="182880" distB="182880" distL="182880" distR="182880" simplePos="0" relativeHeight="251671558" behindDoc="0" locked="0" layoutInCell="1" allowOverlap="1" wp14:anchorId="3BC9B099" wp14:editId="4388AC42">
              <wp:simplePos x="0" y="0"/>
              <wp:positionH relativeFrom="margin">
                <wp:posOffset>-55880</wp:posOffset>
              </wp:positionH>
              <wp:positionV relativeFrom="margin">
                <wp:posOffset>-635000</wp:posOffset>
              </wp:positionV>
              <wp:extent cx="6254115" cy="8255"/>
              <wp:effectExtent l="0" t="4445" r="0" b="0"/>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82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C3EDE29" id="AutoShape 1" o:spid="_x0000_s1026" type="#_x0000_t32" style="position:absolute;margin-left:-4.4pt;margin-top:-50pt;width:492.45pt;height:.65pt;z-index:25167155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PHpgEAADoDAAAOAAAAZHJzL2Uyb0RvYy54bWysUstu2zAQvBfoPxC817SEOggEy0HgIL2k&#10;rYGkH0BTpERU5BJcxpL/vkv60aS9Fb0syN2dmX2t72Y3soOOaMG3vFosOdNeQWd93/IfL4+fbjnD&#10;JH0nR/C65UeN/G7z8cN6Co2uYYCx05ERicdmCi0fUgqNEKgG7SQuIGhPQQPRyUTf2IsuyonY3Sjq&#10;5fJGTBC7EEFpRPI+nIJ8U/iN0Sp9NwZ1YmPLqbZUbCx2n63YrGXTRxkGq85lyH+owknrSfRK9SCT&#10;ZK/R/kXlrIqAYNJCgRNgjFW69EDdVMs/unkeZNClFxoOhuuY8P/Rqm+HXWS2a3ldcealox3dvyYo&#10;0qzK85kCNpS29buYO1Szfw5PoH4i87AdpO91SX45BsIWhHgHyR8MpLKfvkJHOZL4y7BmE12mpDGw&#10;uezkeN2JnhNT5LypV5+rasWZothtvVrlkoRsLtgQMX3R4Fh+tBxTlLYf0ha8p+VDrIqSPDxhOgEv&#10;gCzs4dGOY7mB0b9zkMLJo8sRndGXVk5D2UN33MXMmv20oFLY+ZjyBbz9l6zfJ7/5BQAA//8DAFBL&#10;AwQUAAYACAAAACEAhiiCkd0AAAALAQAADwAAAGRycy9kb3ducmV2LnhtbEyPwU7DMBBE70j8g7VI&#10;3FrbHNo0xKlQUY4cCHyAG7tOhL2OYqdN+HqWE5xWuzOafVMdl+DZ1U5piKhAbgUwi100AzoFnx/N&#10;pgCWskajfUSrYLUJjvX9XaVLE2/4bq9tdoxCMJVaQZ/zWHKeut4GnbZxtEjaJU5BZ1onx82kbxQe&#10;PH8SYseDHpA+9Hq0p952X+0cFFzkqzDrm5Pue81zK04Nb7xX6vFheXkGlu2S/8zwi0/oUBPTOc5o&#10;EvMKNgWRZ5pSCCpFjsN+J4Gd6XQo9sDriv/vUP8AAAD//wMAUEsBAi0AFAAGAAgAAAAhALaDOJL+&#10;AAAA4QEAABMAAAAAAAAAAAAAAAAAAAAAAFtDb250ZW50X1R5cGVzXS54bWxQSwECLQAUAAYACAAA&#10;ACEAOP0h/9YAAACUAQAACwAAAAAAAAAAAAAAAAAvAQAAX3JlbHMvLnJlbHNQSwECLQAUAAYACAAA&#10;ACEAR3EDx6YBAAA6AwAADgAAAAAAAAAAAAAAAAAuAgAAZHJzL2Uyb0RvYy54bWxQSwECLQAUAAYA&#10;CAAAACEAhiiCkd0AAAALAQAADwAAAAAAAAAAAAAAAAAABAAAZHJzL2Rvd25yZXYueG1sUEsFBgAA&#10;AAAEAAQA8wAAAAoFAAAAAA==&#10;" stroked="f" strokeweight=".5pt">
              <w10:wrap anchorx="margin" anchory="margin"/>
            </v:shape>
          </w:pict>
        </mc:Fallback>
      </mc:AlternateContent>
    </w:r>
    <w:r>
      <w:tab/>
    </w:r>
  </w:p>
  <w:p w14:paraId="47013FD1" w14:textId="77777777" w:rsidR="007E0242" w:rsidRPr="005D0E60" w:rsidRDefault="007E0242" w:rsidP="005D0E60">
    <w:pPr>
      <w:pStyle w:val="Index"/>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5A2" w14:textId="77777777" w:rsidR="00FA473C" w:rsidRDefault="00FA473C"/>
  <w:p w14:paraId="0B00F061" w14:textId="77777777" w:rsidR="00F57172" w:rsidRDefault="00F57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00D5"/>
    <w:multiLevelType w:val="hybridMultilevel"/>
    <w:tmpl w:val="420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0F72"/>
    <w:multiLevelType w:val="hybridMultilevel"/>
    <w:tmpl w:val="BFFA6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67733"/>
    <w:multiLevelType w:val="hybridMultilevel"/>
    <w:tmpl w:val="9322FD76"/>
    <w:lvl w:ilvl="0" w:tplc="7FF45A02">
      <w:start w:val="1"/>
      <w:numFmt w:val="bullet"/>
      <w:pStyle w:val="ListParagraph"/>
      <w:lvlText w:val=""/>
      <w:lvlJc w:val="left"/>
      <w:pPr>
        <w:ind w:left="454" w:hanging="454"/>
      </w:pPr>
      <w:rPr>
        <w:rFonts w:ascii="Symbol" w:hAnsi="Symbol" w:hint="default"/>
        <w:color w:val="00B0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241BD"/>
    <w:multiLevelType w:val="hybridMultilevel"/>
    <w:tmpl w:val="55A05F1C"/>
    <w:lvl w:ilvl="0" w:tplc="A33CAD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87974"/>
    <w:multiLevelType w:val="hybridMultilevel"/>
    <w:tmpl w:val="0E2AA616"/>
    <w:lvl w:ilvl="0" w:tplc="1CEE3D3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E5541"/>
    <w:multiLevelType w:val="hybridMultilevel"/>
    <w:tmpl w:val="DB1A2BDA"/>
    <w:lvl w:ilvl="0" w:tplc="E8221B66">
      <w:start w:val="1"/>
      <w:numFmt w:val="bullet"/>
      <w:lvlText w:val=""/>
      <w:lvlJc w:val="left"/>
      <w:pPr>
        <w:tabs>
          <w:tab w:val="num" w:pos="720"/>
        </w:tabs>
        <w:ind w:left="720" w:hanging="360"/>
      </w:pPr>
      <w:rPr>
        <w:rFonts w:ascii="Symbol" w:hAnsi="Symbol" w:hint="default"/>
        <w:sz w:val="20"/>
      </w:rPr>
    </w:lvl>
    <w:lvl w:ilvl="1" w:tplc="6FD47206" w:tentative="1">
      <w:start w:val="1"/>
      <w:numFmt w:val="bullet"/>
      <w:lvlText w:val="o"/>
      <w:lvlJc w:val="left"/>
      <w:pPr>
        <w:tabs>
          <w:tab w:val="num" w:pos="1440"/>
        </w:tabs>
        <w:ind w:left="1440" w:hanging="360"/>
      </w:pPr>
      <w:rPr>
        <w:rFonts w:ascii="Courier New" w:hAnsi="Courier New" w:hint="default"/>
        <w:sz w:val="20"/>
      </w:rPr>
    </w:lvl>
    <w:lvl w:ilvl="2" w:tplc="C0FC18FC" w:tentative="1">
      <w:start w:val="1"/>
      <w:numFmt w:val="bullet"/>
      <w:lvlText w:val=""/>
      <w:lvlJc w:val="left"/>
      <w:pPr>
        <w:tabs>
          <w:tab w:val="num" w:pos="2160"/>
        </w:tabs>
        <w:ind w:left="2160" w:hanging="360"/>
      </w:pPr>
      <w:rPr>
        <w:rFonts w:ascii="Wingdings" w:hAnsi="Wingdings" w:hint="default"/>
        <w:sz w:val="20"/>
      </w:rPr>
    </w:lvl>
    <w:lvl w:ilvl="3" w:tplc="0538A7D2" w:tentative="1">
      <w:start w:val="1"/>
      <w:numFmt w:val="bullet"/>
      <w:lvlText w:val=""/>
      <w:lvlJc w:val="left"/>
      <w:pPr>
        <w:tabs>
          <w:tab w:val="num" w:pos="2880"/>
        </w:tabs>
        <w:ind w:left="2880" w:hanging="360"/>
      </w:pPr>
      <w:rPr>
        <w:rFonts w:ascii="Wingdings" w:hAnsi="Wingdings" w:hint="default"/>
        <w:sz w:val="20"/>
      </w:rPr>
    </w:lvl>
    <w:lvl w:ilvl="4" w:tplc="95706478" w:tentative="1">
      <w:start w:val="1"/>
      <w:numFmt w:val="bullet"/>
      <w:lvlText w:val=""/>
      <w:lvlJc w:val="left"/>
      <w:pPr>
        <w:tabs>
          <w:tab w:val="num" w:pos="3600"/>
        </w:tabs>
        <w:ind w:left="3600" w:hanging="360"/>
      </w:pPr>
      <w:rPr>
        <w:rFonts w:ascii="Wingdings" w:hAnsi="Wingdings" w:hint="default"/>
        <w:sz w:val="20"/>
      </w:rPr>
    </w:lvl>
    <w:lvl w:ilvl="5" w:tplc="A4F84F10" w:tentative="1">
      <w:start w:val="1"/>
      <w:numFmt w:val="bullet"/>
      <w:lvlText w:val=""/>
      <w:lvlJc w:val="left"/>
      <w:pPr>
        <w:tabs>
          <w:tab w:val="num" w:pos="4320"/>
        </w:tabs>
        <w:ind w:left="4320" w:hanging="360"/>
      </w:pPr>
      <w:rPr>
        <w:rFonts w:ascii="Wingdings" w:hAnsi="Wingdings" w:hint="default"/>
        <w:sz w:val="20"/>
      </w:rPr>
    </w:lvl>
    <w:lvl w:ilvl="6" w:tplc="77EAC64E" w:tentative="1">
      <w:start w:val="1"/>
      <w:numFmt w:val="bullet"/>
      <w:lvlText w:val=""/>
      <w:lvlJc w:val="left"/>
      <w:pPr>
        <w:tabs>
          <w:tab w:val="num" w:pos="5040"/>
        </w:tabs>
        <w:ind w:left="5040" w:hanging="360"/>
      </w:pPr>
      <w:rPr>
        <w:rFonts w:ascii="Wingdings" w:hAnsi="Wingdings" w:hint="default"/>
        <w:sz w:val="20"/>
      </w:rPr>
    </w:lvl>
    <w:lvl w:ilvl="7" w:tplc="1BCE20DE" w:tentative="1">
      <w:start w:val="1"/>
      <w:numFmt w:val="bullet"/>
      <w:lvlText w:val=""/>
      <w:lvlJc w:val="left"/>
      <w:pPr>
        <w:tabs>
          <w:tab w:val="num" w:pos="5760"/>
        </w:tabs>
        <w:ind w:left="5760" w:hanging="360"/>
      </w:pPr>
      <w:rPr>
        <w:rFonts w:ascii="Wingdings" w:hAnsi="Wingdings" w:hint="default"/>
        <w:sz w:val="20"/>
      </w:rPr>
    </w:lvl>
    <w:lvl w:ilvl="8" w:tplc="5FCA39B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31FF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4B640F0"/>
    <w:multiLevelType w:val="hybridMultilevel"/>
    <w:tmpl w:val="00D64E10"/>
    <w:lvl w:ilvl="0" w:tplc="3FB42D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972119">
    <w:abstractNumId w:val="5"/>
  </w:num>
  <w:num w:numId="2" w16cid:durableId="1247151243">
    <w:abstractNumId w:val="7"/>
  </w:num>
  <w:num w:numId="3" w16cid:durableId="431509701">
    <w:abstractNumId w:val="3"/>
  </w:num>
  <w:num w:numId="4" w16cid:durableId="1105417529">
    <w:abstractNumId w:val="2"/>
  </w:num>
  <w:num w:numId="5" w16cid:durableId="1731683269">
    <w:abstractNumId w:val="2"/>
  </w:num>
  <w:num w:numId="6" w16cid:durableId="293218420">
    <w:abstractNumId w:val="6"/>
  </w:num>
  <w:num w:numId="7" w16cid:durableId="1807039603">
    <w:abstractNumId w:val="0"/>
  </w:num>
  <w:num w:numId="8" w16cid:durableId="482507457">
    <w:abstractNumId w:val="4"/>
  </w:num>
  <w:num w:numId="9" w16cid:durableId="54194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style="mso-position-horizontal-relative:margin;mso-position-vertical-relative:margin;mso-width-percent:385;mso-width-relative:margin;mso-height-relative:margin" fillcolor="none [3214]" stroke="f">
      <v:fill color="none [3214]"/>
      <v:stroke weight=".5pt" on="f"/>
      <v:textbox style="mso-fit-shape-to-text:t" inset=",0,,0"/>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UwNDM3MTCxMDVV0lEKTi0uzszPAykwrAUAzO6LZSwAAAA="/>
  </w:docVars>
  <w:rsids>
    <w:rsidRoot w:val="00E60D3C"/>
    <w:rsid w:val="000009E5"/>
    <w:rsid w:val="00001E84"/>
    <w:rsid w:val="00002E66"/>
    <w:rsid w:val="00006DD3"/>
    <w:rsid w:val="00007268"/>
    <w:rsid w:val="00012BB2"/>
    <w:rsid w:val="000201A2"/>
    <w:rsid w:val="00022498"/>
    <w:rsid w:val="00022850"/>
    <w:rsid w:val="00023D59"/>
    <w:rsid w:val="00024005"/>
    <w:rsid w:val="000253FA"/>
    <w:rsid w:val="00026CDF"/>
    <w:rsid w:val="00027199"/>
    <w:rsid w:val="00027280"/>
    <w:rsid w:val="0003141E"/>
    <w:rsid w:val="00031C48"/>
    <w:rsid w:val="00033798"/>
    <w:rsid w:val="00035C4F"/>
    <w:rsid w:val="00035C5C"/>
    <w:rsid w:val="0003620C"/>
    <w:rsid w:val="00036718"/>
    <w:rsid w:val="000368BF"/>
    <w:rsid w:val="000415BC"/>
    <w:rsid w:val="00044B13"/>
    <w:rsid w:val="00045957"/>
    <w:rsid w:val="0004787E"/>
    <w:rsid w:val="00051074"/>
    <w:rsid w:val="0005379F"/>
    <w:rsid w:val="00060736"/>
    <w:rsid w:val="00061541"/>
    <w:rsid w:val="00061649"/>
    <w:rsid w:val="0006190C"/>
    <w:rsid w:val="000619B1"/>
    <w:rsid w:val="000628AC"/>
    <w:rsid w:val="000631B1"/>
    <w:rsid w:val="000655E6"/>
    <w:rsid w:val="00065644"/>
    <w:rsid w:val="00070549"/>
    <w:rsid w:val="000711DA"/>
    <w:rsid w:val="000712D5"/>
    <w:rsid w:val="000717AC"/>
    <w:rsid w:val="00072F1A"/>
    <w:rsid w:val="000733FF"/>
    <w:rsid w:val="0007344C"/>
    <w:rsid w:val="00073D8C"/>
    <w:rsid w:val="00083B7E"/>
    <w:rsid w:val="00084352"/>
    <w:rsid w:val="00085D9F"/>
    <w:rsid w:val="00086001"/>
    <w:rsid w:val="00086AAE"/>
    <w:rsid w:val="0009415A"/>
    <w:rsid w:val="00096427"/>
    <w:rsid w:val="00097737"/>
    <w:rsid w:val="000A0332"/>
    <w:rsid w:val="000A14B6"/>
    <w:rsid w:val="000A1941"/>
    <w:rsid w:val="000A2A4F"/>
    <w:rsid w:val="000A3A40"/>
    <w:rsid w:val="000A4020"/>
    <w:rsid w:val="000A522E"/>
    <w:rsid w:val="000A5F32"/>
    <w:rsid w:val="000A713B"/>
    <w:rsid w:val="000B78F6"/>
    <w:rsid w:val="000C108D"/>
    <w:rsid w:val="000C131F"/>
    <w:rsid w:val="000C4D8D"/>
    <w:rsid w:val="000C51A6"/>
    <w:rsid w:val="000C5F65"/>
    <w:rsid w:val="000D0393"/>
    <w:rsid w:val="000D24D3"/>
    <w:rsid w:val="000D2D3A"/>
    <w:rsid w:val="000D41E8"/>
    <w:rsid w:val="000D4C1E"/>
    <w:rsid w:val="000E0A6B"/>
    <w:rsid w:val="000E1E41"/>
    <w:rsid w:val="000E2CEA"/>
    <w:rsid w:val="000E4BC1"/>
    <w:rsid w:val="000E7219"/>
    <w:rsid w:val="000F2FF1"/>
    <w:rsid w:val="000F552E"/>
    <w:rsid w:val="000F585D"/>
    <w:rsid w:val="000F6209"/>
    <w:rsid w:val="000F7AB1"/>
    <w:rsid w:val="000F7D8F"/>
    <w:rsid w:val="00101FF0"/>
    <w:rsid w:val="00102501"/>
    <w:rsid w:val="00103170"/>
    <w:rsid w:val="00103409"/>
    <w:rsid w:val="00104183"/>
    <w:rsid w:val="00104635"/>
    <w:rsid w:val="00105895"/>
    <w:rsid w:val="0010658E"/>
    <w:rsid w:val="00107422"/>
    <w:rsid w:val="00110518"/>
    <w:rsid w:val="0011223F"/>
    <w:rsid w:val="00116DEB"/>
    <w:rsid w:val="00117CDB"/>
    <w:rsid w:val="00117DAD"/>
    <w:rsid w:val="00121B59"/>
    <w:rsid w:val="001229DF"/>
    <w:rsid w:val="001240F7"/>
    <w:rsid w:val="00124331"/>
    <w:rsid w:val="001243CF"/>
    <w:rsid w:val="00124F11"/>
    <w:rsid w:val="00127F1F"/>
    <w:rsid w:val="00130A98"/>
    <w:rsid w:val="00132FD5"/>
    <w:rsid w:val="00134376"/>
    <w:rsid w:val="00134ACB"/>
    <w:rsid w:val="00134DF4"/>
    <w:rsid w:val="001379F4"/>
    <w:rsid w:val="0014113D"/>
    <w:rsid w:val="00141C36"/>
    <w:rsid w:val="00143ABA"/>
    <w:rsid w:val="00145386"/>
    <w:rsid w:val="001474FF"/>
    <w:rsid w:val="00147F77"/>
    <w:rsid w:val="00152D72"/>
    <w:rsid w:val="00153052"/>
    <w:rsid w:val="00153221"/>
    <w:rsid w:val="001570F9"/>
    <w:rsid w:val="00160191"/>
    <w:rsid w:val="001607FC"/>
    <w:rsid w:val="0016654C"/>
    <w:rsid w:val="00166A7F"/>
    <w:rsid w:val="001677FE"/>
    <w:rsid w:val="0017059F"/>
    <w:rsid w:val="0017570D"/>
    <w:rsid w:val="0017589D"/>
    <w:rsid w:val="001770F6"/>
    <w:rsid w:val="00180072"/>
    <w:rsid w:val="00182702"/>
    <w:rsid w:val="00184166"/>
    <w:rsid w:val="00184911"/>
    <w:rsid w:val="00186912"/>
    <w:rsid w:val="00187962"/>
    <w:rsid w:val="00187F7C"/>
    <w:rsid w:val="00190F05"/>
    <w:rsid w:val="001914E6"/>
    <w:rsid w:val="0019211C"/>
    <w:rsid w:val="001921D2"/>
    <w:rsid w:val="00192769"/>
    <w:rsid w:val="0019311D"/>
    <w:rsid w:val="00195CA8"/>
    <w:rsid w:val="001A0C63"/>
    <w:rsid w:val="001A1ECA"/>
    <w:rsid w:val="001A2D1F"/>
    <w:rsid w:val="001A2DE0"/>
    <w:rsid w:val="001A3A36"/>
    <w:rsid w:val="001A4409"/>
    <w:rsid w:val="001A5204"/>
    <w:rsid w:val="001A68AD"/>
    <w:rsid w:val="001B1D26"/>
    <w:rsid w:val="001B32CE"/>
    <w:rsid w:val="001B4209"/>
    <w:rsid w:val="001B6606"/>
    <w:rsid w:val="001B7EAB"/>
    <w:rsid w:val="001C0E57"/>
    <w:rsid w:val="001C16E3"/>
    <w:rsid w:val="001C17E8"/>
    <w:rsid w:val="001C2109"/>
    <w:rsid w:val="001C4DDC"/>
    <w:rsid w:val="001C577B"/>
    <w:rsid w:val="001C589A"/>
    <w:rsid w:val="001C6767"/>
    <w:rsid w:val="001D0CD0"/>
    <w:rsid w:val="001D4226"/>
    <w:rsid w:val="001D67C1"/>
    <w:rsid w:val="001E2F5F"/>
    <w:rsid w:val="001E551F"/>
    <w:rsid w:val="001E7215"/>
    <w:rsid w:val="001E729D"/>
    <w:rsid w:val="001F02A2"/>
    <w:rsid w:val="001F269D"/>
    <w:rsid w:val="001F56A5"/>
    <w:rsid w:val="001F5D55"/>
    <w:rsid w:val="001F787C"/>
    <w:rsid w:val="00200462"/>
    <w:rsid w:val="00201371"/>
    <w:rsid w:val="00202715"/>
    <w:rsid w:val="0020361F"/>
    <w:rsid w:val="00203E11"/>
    <w:rsid w:val="002057BC"/>
    <w:rsid w:val="00207848"/>
    <w:rsid w:val="00207BDA"/>
    <w:rsid w:val="00211731"/>
    <w:rsid w:val="002126AE"/>
    <w:rsid w:val="002154B4"/>
    <w:rsid w:val="002209E1"/>
    <w:rsid w:val="0022143F"/>
    <w:rsid w:val="00222965"/>
    <w:rsid w:val="00222CD5"/>
    <w:rsid w:val="0022438F"/>
    <w:rsid w:val="00225206"/>
    <w:rsid w:val="0022572C"/>
    <w:rsid w:val="002260F4"/>
    <w:rsid w:val="002262B2"/>
    <w:rsid w:val="0022710E"/>
    <w:rsid w:val="00227F75"/>
    <w:rsid w:val="00232A8D"/>
    <w:rsid w:val="002370C5"/>
    <w:rsid w:val="00237CD9"/>
    <w:rsid w:val="00240AC0"/>
    <w:rsid w:val="002416C4"/>
    <w:rsid w:val="002501AE"/>
    <w:rsid w:val="00252292"/>
    <w:rsid w:val="002533DD"/>
    <w:rsid w:val="00253B03"/>
    <w:rsid w:val="002551AE"/>
    <w:rsid w:val="00260C78"/>
    <w:rsid w:val="002621CB"/>
    <w:rsid w:val="00262673"/>
    <w:rsid w:val="00263650"/>
    <w:rsid w:val="00265601"/>
    <w:rsid w:val="00270BC8"/>
    <w:rsid w:val="00272277"/>
    <w:rsid w:val="00274266"/>
    <w:rsid w:val="002742A3"/>
    <w:rsid w:val="00276AF4"/>
    <w:rsid w:val="00277539"/>
    <w:rsid w:val="00277CA7"/>
    <w:rsid w:val="0028047C"/>
    <w:rsid w:val="00283CED"/>
    <w:rsid w:val="00285E78"/>
    <w:rsid w:val="00286B59"/>
    <w:rsid w:val="00286C30"/>
    <w:rsid w:val="002877F7"/>
    <w:rsid w:val="0029014A"/>
    <w:rsid w:val="00290757"/>
    <w:rsid w:val="00292BE3"/>
    <w:rsid w:val="002946E0"/>
    <w:rsid w:val="00294BF2"/>
    <w:rsid w:val="002958E5"/>
    <w:rsid w:val="002972A0"/>
    <w:rsid w:val="002A0084"/>
    <w:rsid w:val="002A1AF4"/>
    <w:rsid w:val="002A30CA"/>
    <w:rsid w:val="002A3203"/>
    <w:rsid w:val="002A4F12"/>
    <w:rsid w:val="002A53B6"/>
    <w:rsid w:val="002A6785"/>
    <w:rsid w:val="002B10B8"/>
    <w:rsid w:val="002B1CE9"/>
    <w:rsid w:val="002B1E79"/>
    <w:rsid w:val="002B2678"/>
    <w:rsid w:val="002B2EC7"/>
    <w:rsid w:val="002B63D1"/>
    <w:rsid w:val="002B6F32"/>
    <w:rsid w:val="002B775D"/>
    <w:rsid w:val="002C02ED"/>
    <w:rsid w:val="002C0B58"/>
    <w:rsid w:val="002C1349"/>
    <w:rsid w:val="002C2794"/>
    <w:rsid w:val="002C363E"/>
    <w:rsid w:val="002C6A83"/>
    <w:rsid w:val="002C6BC0"/>
    <w:rsid w:val="002D371F"/>
    <w:rsid w:val="002D4D37"/>
    <w:rsid w:val="002D64A4"/>
    <w:rsid w:val="002E1594"/>
    <w:rsid w:val="002E308D"/>
    <w:rsid w:val="002E32CE"/>
    <w:rsid w:val="002E49BA"/>
    <w:rsid w:val="002F0CB7"/>
    <w:rsid w:val="002F1126"/>
    <w:rsid w:val="002F1871"/>
    <w:rsid w:val="002F2351"/>
    <w:rsid w:val="002F2CFB"/>
    <w:rsid w:val="002F3F83"/>
    <w:rsid w:val="002F4240"/>
    <w:rsid w:val="002F49D0"/>
    <w:rsid w:val="002F4DF6"/>
    <w:rsid w:val="00301ABE"/>
    <w:rsid w:val="00302F96"/>
    <w:rsid w:val="003079A5"/>
    <w:rsid w:val="0031116B"/>
    <w:rsid w:val="0031177C"/>
    <w:rsid w:val="00313579"/>
    <w:rsid w:val="00315458"/>
    <w:rsid w:val="00316E90"/>
    <w:rsid w:val="00322D3C"/>
    <w:rsid w:val="00325DEB"/>
    <w:rsid w:val="003261C7"/>
    <w:rsid w:val="0032662B"/>
    <w:rsid w:val="00327031"/>
    <w:rsid w:val="00327413"/>
    <w:rsid w:val="00330F3A"/>
    <w:rsid w:val="00331768"/>
    <w:rsid w:val="00332203"/>
    <w:rsid w:val="00334661"/>
    <w:rsid w:val="003346E4"/>
    <w:rsid w:val="00334BA4"/>
    <w:rsid w:val="00335CC8"/>
    <w:rsid w:val="00337BDD"/>
    <w:rsid w:val="003407CC"/>
    <w:rsid w:val="00342029"/>
    <w:rsid w:val="003424CD"/>
    <w:rsid w:val="003450E1"/>
    <w:rsid w:val="00345201"/>
    <w:rsid w:val="003527CA"/>
    <w:rsid w:val="00357DDB"/>
    <w:rsid w:val="003614E7"/>
    <w:rsid w:val="00362099"/>
    <w:rsid w:val="0036353B"/>
    <w:rsid w:val="00365EDB"/>
    <w:rsid w:val="00366E75"/>
    <w:rsid w:val="00370A2E"/>
    <w:rsid w:val="0037142A"/>
    <w:rsid w:val="0037255C"/>
    <w:rsid w:val="0037320E"/>
    <w:rsid w:val="003732C4"/>
    <w:rsid w:val="003737BC"/>
    <w:rsid w:val="00380EF4"/>
    <w:rsid w:val="003811EB"/>
    <w:rsid w:val="0038134F"/>
    <w:rsid w:val="00382F95"/>
    <w:rsid w:val="00383067"/>
    <w:rsid w:val="00387608"/>
    <w:rsid w:val="0039139D"/>
    <w:rsid w:val="00395EBA"/>
    <w:rsid w:val="00397234"/>
    <w:rsid w:val="00397AE2"/>
    <w:rsid w:val="003A15E3"/>
    <w:rsid w:val="003A236D"/>
    <w:rsid w:val="003A34C1"/>
    <w:rsid w:val="003A5F42"/>
    <w:rsid w:val="003B1A05"/>
    <w:rsid w:val="003B1B24"/>
    <w:rsid w:val="003B27E0"/>
    <w:rsid w:val="003B2CF0"/>
    <w:rsid w:val="003B3381"/>
    <w:rsid w:val="003B4335"/>
    <w:rsid w:val="003B609D"/>
    <w:rsid w:val="003C049C"/>
    <w:rsid w:val="003C1D25"/>
    <w:rsid w:val="003C3BBE"/>
    <w:rsid w:val="003C4E0E"/>
    <w:rsid w:val="003C60C3"/>
    <w:rsid w:val="003D1D52"/>
    <w:rsid w:val="003D350D"/>
    <w:rsid w:val="003D5355"/>
    <w:rsid w:val="003D59F6"/>
    <w:rsid w:val="003D5C89"/>
    <w:rsid w:val="003D7F32"/>
    <w:rsid w:val="003D7FBB"/>
    <w:rsid w:val="003E27FF"/>
    <w:rsid w:val="003E374F"/>
    <w:rsid w:val="003E7155"/>
    <w:rsid w:val="003E73A1"/>
    <w:rsid w:val="003F019A"/>
    <w:rsid w:val="003F3B6E"/>
    <w:rsid w:val="003F5184"/>
    <w:rsid w:val="004054DC"/>
    <w:rsid w:val="00407B8D"/>
    <w:rsid w:val="00411DD0"/>
    <w:rsid w:val="00412C0B"/>
    <w:rsid w:val="00413A03"/>
    <w:rsid w:val="004148BB"/>
    <w:rsid w:val="0041614A"/>
    <w:rsid w:val="00417966"/>
    <w:rsid w:val="004204B4"/>
    <w:rsid w:val="0042304C"/>
    <w:rsid w:val="00423CA9"/>
    <w:rsid w:val="004240A4"/>
    <w:rsid w:val="00424233"/>
    <w:rsid w:val="00425303"/>
    <w:rsid w:val="00425696"/>
    <w:rsid w:val="0042668E"/>
    <w:rsid w:val="004277F0"/>
    <w:rsid w:val="004324D2"/>
    <w:rsid w:val="004338FF"/>
    <w:rsid w:val="004339F5"/>
    <w:rsid w:val="004355D3"/>
    <w:rsid w:val="004420B8"/>
    <w:rsid w:val="004422D0"/>
    <w:rsid w:val="00442DCB"/>
    <w:rsid w:val="00444285"/>
    <w:rsid w:val="0044481D"/>
    <w:rsid w:val="0044508A"/>
    <w:rsid w:val="00445652"/>
    <w:rsid w:val="0044594D"/>
    <w:rsid w:val="00446298"/>
    <w:rsid w:val="00446B95"/>
    <w:rsid w:val="00446D48"/>
    <w:rsid w:val="00450D58"/>
    <w:rsid w:val="004533C9"/>
    <w:rsid w:val="00455435"/>
    <w:rsid w:val="004577BF"/>
    <w:rsid w:val="004579B5"/>
    <w:rsid w:val="00457FDF"/>
    <w:rsid w:val="00460D14"/>
    <w:rsid w:val="0046155A"/>
    <w:rsid w:val="00462452"/>
    <w:rsid w:val="004638DB"/>
    <w:rsid w:val="00463928"/>
    <w:rsid w:val="00466D5B"/>
    <w:rsid w:val="004701FE"/>
    <w:rsid w:val="00472036"/>
    <w:rsid w:val="00473252"/>
    <w:rsid w:val="0047331C"/>
    <w:rsid w:val="00473532"/>
    <w:rsid w:val="00473AF7"/>
    <w:rsid w:val="00476179"/>
    <w:rsid w:val="00476921"/>
    <w:rsid w:val="0048114B"/>
    <w:rsid w:val="004829C1"/>
    <w:rsid w:val="004844A0"/>
    <w:rsid w:val="00485F07"/>
    <w:rsid w:val="004917B7"/>
    <w:rsid w:val="00492114"/>
    <w:rsid w:val="00495039"/>
    <w:rsid w:val="0049550E"/>
    <w:rsid w:val="004956E4"/>
    <w:rsid w:val="00497643"/>
    <w:rsid w:val="00497E1A"/>
    <w:rsid w:val="004A03E9"/>
    <w:rsid w:val="004A3434"/>
    <w:rsid w:val="004A404E"/>
    <w:rsid w:val="004A55EB"/>
    <w:rsid w:val="004A5FBB"/>
    <w:rsid w:val="004B1101"/>
    <w:rsid w:val="004B11F8"/>
    <w:rsid w:val="004B289F"/>
    <w:rsid w:val="004B3790"/>
    <w:rsid w:val="004B5CF0"/>
    <w:rsid w:val="004B7B9C"/>
    <w:rsid w:val="004C0824"/>
    <w:rsid w:val="004C2613"/>
    <w:rsid w:val="004C274B"/>
    <w:rsid w:val="004C46A6"/>
    <w:rsid w:val="004C46EF"/>
    <w:rsid w:val="004C4E0C"/>
    <w:rsid w:val="004D0D1B"/>
    <w:rsid w:val="004D623F"/>
    <w:rsid w:val="004D773B"/>
    <w:rsid w:val="004E017E"/>
    <w:rsid w:val="004E0F11"/>
    <w:rsid w:val="004E100A"/>
    <w:rsid w:val="004E52BD"/>
    <w:rsid w:val="004E5761"/>
    <w:rsid w:val="004E7C8E"/>
    <w:rsid w:val="004F069E"/>
    <w:rsid w:val="004F0FCF"/>
    <w:rsid w:val="004F16B2"/>
    <w:rsid w:val="004F1F63"/>
    <w:rsid w:val="004F5926"/>
    <w:rsid w:val="004F6D28"/>
    <w:rsid w:val="0050201B"/>
    <w:rsid w:val="00505B1F"/>
    <w:rsid w:val="00505FF5"/>
    <w:rsid w:val="00510C1E"/>
    <w:rsid w:val="00510D97"/>
    <w:rsid w:val="00510F10"/>
    <w:rsid w:val="0051283D"/>
    <w:rsid w:val="00516C8B"/>
    <w:rsid w:val="005171B6"/>
    <w:rsid w:val="0052209F"/>
    <w:rsid w:val="005223AE"/>
    <w:rsid w:val="00522463"/>
    <w:rsid w:val="0052439E"/>
    <w:rsid w:val="00525611"/>
    <w:rsid w:val="0052684E"/>
    <w:rsid w:val="00526D2A"/>
    <w:rsid w:val="00530A2B"/>
    <w:rsid w:val="00530A53"/>
    <w:rsid w:val="0053194F"/>
    <w:rsid w:val="005322E4"/>
    <w:rsid w:val="00533CA5"/>
    <w:rsid w:val="00541324"/>
    <w:rsid w:val="00544203"/>
    <w:rsid w:val="00545EB8"/>
    <w:rsid w:val="005463DE"/>
    <w:rsid w:val="00550336"/>
    <w:rsid w:val="00551731"/>
    <w:rsid w:val="00553D84"/>
    <w:rsid w:val="00556616"/>
    <w:rsid w:val="00557CBC"/>
    <w:rsid w:val="00562A28"/>
    <w:rsid w:val="00562C57"/>
    <w:rsid w:val="00563598"/>
    <w:rsid w:val="005639C5"/>
    <w:rsid w:val="00566A90"/>
    <w:rsid w:val="0057397C"/>
    <w:rsid w:val="00575E3C"/>
    <w:rsid w:val="0057725A"/>
    <w:rsid w:val="005772BB"/>
    <w:rsid w:val="00580D44"/>
    <w:rsid w:val="0058536D"/>
    <w:rsid w:val="005866FC"/>
    <w:rsid w:val="00592095"/>
    <w:rsid w:val="00592552"/>
    <w:rsid w:val="00594350"/>
    <w:rsid w:val="005956BC"/>
    <w:rsid w:val="0059649E"/>
    <w:rsid w:val="005A0AF9"/>
    <w:rsid w:val="005A0D2D"/>
    <w:rsid w:val="005A1B5A"/>
    <w:rsid w:val="005A21D5"/>
    <w:rsid w:val="005A5259"/>
    <w:rsid w:val="005A59E4"/>
    <w:rsid w:val="005B003A"/>
    <w:rsid w:val="005B51A6"/>
    <w:rsid w:val="005B6922"/>
    <w:rsid w:val="005C1460"/>
    <w:rsid w:val="005C32DD"/>
    <w:rsid w:val="005C3C99"/>
    <w:rsid w:val="005C5C74"/>
    <w:rsid w:val="005C5E58"/>
    <w:rsid w:val="005D0E60"/>
    <w:rsid w:val="005D0FA8"/>
    <w:rsid w:val="005D1181"/>
    <w:rsid w:val="005D13CC"/>
    <w:rsid w:val="005D40F3"/>
    <w:rsid w:val="005D6E88"/>
    <w:rsid w:val="005E30ED"/>
    <w:rsid w:val="005E4413"/>
    <w:rsid w:val="005E5418"/>
    <w:rsid w:val="005E6178"/>
    <w:rsid w:val="005E75E2"/>
    <w:rsid w:val="005F23A0"/>
    <w:rsid w:val="005F5DC7"/>
    <w:rsid w:val="0060085F"/>
    <w:rsid w:val="0060223E"/>
    <w:rsid w:val="00602407"/>
    <w:rsid w:val="00602763"/>
    <w:rsid w:val="006054E4"/>
    <w:rsid w:val="00606181"/>
    <w:rsid w:val="00611838"/>
    <w:rsid w:val="00611B3B"/>
    <w:rsid w:val="00615A86"/>
    <w:rsid w:val="00616659"/>
    <w:rsid w:val="0062055A"/>
    <w:rsid w:val="00622C40"/>
    <w:rsid w:val="0062460A"/>
    <w:rsid w:val="00626985"/>
    <w:rsid w:val="00630377"/>
    <w:rsid w:val="006312BA"/>
    <w:rsid w:val="006315A9"/>
    <w:rsid w:val="006315F9"/>
    <w:rsid w:val="00632D32"/>
    <w:rsid w:val="00633E0D"/>
    <w:rsid w:val="00633FDD"/>
    <w:rsid w:val="00635979"/>
    <w:rsid w:val="00641006"/>
    <w:rsid w:val="00645D7F"/>
    <w:rsid w:val="006464EF"/>
    <w:rsid w:val="0064715F"/>
    <w:rsid w:val="00647785"/>
    <w:rsid w:val="00651AA6"/>
    <w:rsid w:val="0065202C"/>
    <w:rsid w:val="006522FB"/>
    <w:rsid w:val="00653882"/>
    <w:rsid w:val="0065457B"/>
    <w:rsid w:val="006572FA"/>
    <w:rsid w:val="00657ACB"/>
    <w:rsid w:val="00661D3E"/>
    <w:rsid w:val="006627D4"/>
    <w:rsid w:val="00664251"/>
    <w:rsid w:val="00664668"/>
    <w:rsid w:val="0066565C"/>
    <w:rsid w:val="00666CEF"/>
    <w:rsid w:val="00673C38"/>
    <w:rsid w:val="006757D0"/>
    <w:rsid w:val="006773C2"/>
    <w:rsid w:val="00682A3A"/>
    <w:rsid w:val="00687547"/>
    <w:rsid w:val="006902FC"/>
    <w:rsid w:val="006911D5"/>
    <w:rsid w:val="00695C67"/>
    <w:rsid w:val="00697509"/>
    <w:rsid w:val="00697E1F"/>
    <w:rsid w:val="006A25EC"/>
    <w:rsid w:val="006A6856"/>
    <w:rsid w:val="006A6CA5"/>
    <w:rsid w:val="006B1BBC"/>
    <w:rsid w:val="006B2E47"/>
    <w:rsid w:val="006B5B4F"/>
    <w:rsid w:val="006B62AD"/>
    <w:rsid w:val="006B6D87"/>
    <w:rsid w:val="006C1743"/>
    <w:rsid w:val="006C1F4B"/>
    <w:rsid w:val="006C1FF6"/>
    <w:rsid w:val="006C212F"/>
    <w:rsid w:val="006C3286"/>
    <w:rsid w:val="006D381C"/>
    <w:rsid w:val="006D3FE7"/>
    <w:rsid w:val="006D41CA"/>
    <w:rsid w:val="006D6EE6"/>
    <w:rsid w:val="006E0FA9"/>
    <w:rsid w:val="006E115B"/>
    <w:rsid w:val="006E2503"/>
    <w:rsid w:val="006F2B95"/>
    <w:rsid w:val="006F437D"/>
    <w:rsid w:val="006F4598"/>
    <w:rsid w:val="006F615A"/>
    <w:rsid w:val="00700F69"/>
    <w:rsid w:val="00702023"/>
    <w:rsid w:val="0070361A"/>
    <w:rsid w:val="00704289"/>
    <w:rsid w:val="007046EB"/>
    <w:rsid w:val="00705640"/>
    <w:rsid w:val="0070788B"/>
    <w:rsid w:val="00707B90"/>
    <w:rsid w:val="00710C53"/>
    <w:rsid w:val="007153D3"/>
    <w:rsid w:val="00720DC6"/>
    <w:rsid w:val="00722584"/>
    <w:rsid w:val="00724E72"/>
    <w:rsid w:val="00727097"/>
    <w:rsid w:val="00730249"/>
    <w:rsid w:val="0073211A"/>
    <w:rsid w:val="00732C49"/>
    <w:rsid w:val="00735ED2"/>
    <w:rsid w:val="00736FAC"/>
    <w:rsid w:val="00737452"/>
    <w:rsid w:val="00740F89"/>
    <w:rsid w:val="00741A6C"/>
    <w:rsid w:val="00741E5F"/>
    <w:rsid w:val="00743FB4"/>
    <w:rsid w:val="007444A3"/>
    <w:rsid w:val="007465B1"/>
    <w:rsid w:val="00746979"/>
    <w:rsid w:val="00747F2E"/>
    <w:rsid w:val="00753FFC"/>
    <w:rsid w:val="0075626C"/>
    <w:rsid w:val="00757256"/>
    <w:rsid w:val="00765898"/>
    <w:rsid w:val="00772148"/>
    <w:rsid w:val="00774B31"/>
    <w:rsid w:val="007753DA"/>
    <w:rsid w:val="00775570"/>
    <w:rsid w:val="00775884"/>
    <w:rsid w:val="00781921"/>
    <w:rsid w:val="0078221D"/>
    <w:rsid w:val="007828E4"/>
    <w:rsid w:val="00783C0C"/>
    <w:rsid w:val="00784233"/>
    <w:rsid w:val="00790608"/>
    <w:rsid w:val="00793B57"/>
    <w:rsid w:val="00794E47"/>
    <w:rsid w:val="0079591E"/>
    <w:rsid w:val="00796604"/>
    <w:rsid w:val="007A1322"/>
    <w:rsid w:val="007A1584"/>
    <w:rsid w:val="007A28BB"/>
    <w:rsid w:val="007A4963"/>
    <w:rsid w:val="007A4D8B"/>
    <w:rsid w:val="007A51AC"/>
    <w:rsid w:val="007A5870"/>
    <w:rsid w:val="007A608E"/>
    <w:rsid w:val="007A6ABC"/>
    <w:rsid w:val="007B7A27"/>
    <w:rsid w:val="007C0515"/>
    <w:rsid w:val="007C20FD"/>
    <w:rsid w:val="007C58BA"/>
    <w:rsid w:val="007D0899"/>
    <w:rsid w:val="007D5157"/>
    <w:rsid w:val="007E0242"/>
    <w:rsid w:val="007E77CF"/>
    <w:rsid w:val="007F0FBF"/>
    <w:rsid w:val="007F22DD"/>
    <w:rsid w:val="007F4642"/>
    <w:rsid w:val="007F6E1B"/>
    <w:rsid w:val="008018FF"/>
    <w:rsid w:val="00801BE3"/>
    <w:rsid w:val="008048D2"/>
    <w:rsid w:val="00806491"/>
    <w:rsid w:val="008079C8"/>
    <w:rsid w:val="00807C55"/>
    <w:rsid w:val="00810B70"/>
    <w:rsid w:val="00812937"/>
    <w:rsid w:val="00813283"/>
    <w:rsid w:val="00813646"/>
    <w:rsid w:val="0081647E"/>
    <w:rsid w:val="00816878"/>
    <w:rsid w:val="00816B61"/>
    <w:rsid w:val="00817011"/>
    <w:rsid w:val="00820160"/>
    <w:rsid w:val="00820B31"/>
    <w:rsid w:val="00821DC8"/>
    <w:rsid w:val="00822F79"/>
    <w:rsid w:val="00823585"/>
    <w:rsid w:val="00823A52"/>
    <w:rsid w:val="0082489B"/>
    <w:rsid w:val="0082616E"/>
    <w:rsid w:val="008265C1"/>
    <w:rsid w:val="008279B7"/>
    <w:rsid w:val="00827B0B"/>
    <w:rsid w:val="0083138E"/>
    <w:rsid w:val="008313DF"/>
    <w:rsid w:val="008328FB"/>
    <w:rsid w:val="00833AB5"/>
    <w:rsid w:val="0083418B"/>
    <w:rsid w:val="00834B11"/>
    <w:rsid w:val="00834CB9"/>
    <w:rsid w:val="008350B0"/>
    <w:rsid w:val="00836CBE"/>
    <w:rsid w:val="0083774B"/>
    <w:rsid w:val="00837E71"/>
    <w:rsid w:val="00840049"/>
    <w:rsid w:val="008419D0"/>
    <w:rsid w:val="00843551"/>
    <w:rsid w:val="00843E04"/>
    <w:rsid w:val="00843F5E"/>
    <w:rsid w:val="00845773"/>
    <w:rsid w:val="00845E51"/>
    <w:rsid w:val="00851AE8"/>
    <w:rsid w:val="00854330"/>
    <w:rsid w:val="0085680D"/>
    <w:rsid w:val="0085689A"/>
    <w:rsid w:val="00856A1F"/>
    <w:rsid w:val="00860013"/>
    <w:rsid w:val="00863CAD"/>
    <w:rsid w:val="00865B91"/>
    <w:rsid w:val="00867927"/>
    <w:rsid w:val="008715E1"/>
    <w:rsid w:val="00873752"/>
    <w:rsid w:val="00874B81"/>
    <w:rsid w:val="008824D5"/>
    <w:rsid w:val="00891D8E"/>
    <w:rsid w:val="008937B4"/>
    <w:rsid w:val="00895825"/>
    <w:rsid w:val="0089588F"/>
    <w:rsid w:val="00896C7A"/>
    <w:rsid w:val="008A3E82"/>
    <w:rsid w:val="008A4329"/>
    <w:rsid w:val="008A50C3"/>
    <w:rsid w:val="008A7EFE"/>
    <w:rsid w:val="008B2D30"/>
    <w:rsid w:val="008B4EC4"/>
    <w:rsid w:val="008B596F"/>
    <w:rsid w:val="008B6068"/>
    <w:rsid w:val="008B656B"/>
    <w:rsid w:val="008C2202"/>
    <w:rsid w:val="008C2CEA"/>
    <w:rsid w:val="008C309F"/>
    <w:rsid w:val="008C3D5B"/>
    <w:rsid w:val="008D01CB"/>
    <w:rsid w:val="008D08E1"/>
    <w:rsid w:val="008D1129"/>
    <w:rsid w:val="008D37CF"/>
    <w:rsid w:val="008D3B09"/>
    <w:rsid w:val="008D4143"/>
    <w:rsid w:val="008D5848"/>
    <w:rsid w:val="008D77C8"/>
    <w:rsid w:val="008D7A29"/>
    <w:rsid w:val="008E080F"/>
    <w:rsid w:val="008E3102"/>
    <w:rsid w:val="008E5568"/>
    <w:rsid w:val="008E7A28"/>
    <w:rsid w:val="008F0C2B"/>
    <w:rsid w:val="008F3025"/>
    <w:rsid w:val="008F3080"/>
    <w:rsid w:val="008F3DC3"/>
    <w:rsid w:val="008F4B13"/>
    <w:rsid w:val="008F5626"/>
    <w:rsid w:val="0090061D"/>
    <w:rsid w:val="00900A1C"/>
    <w:rsid w:val="00900B4F"/>
    <w:rsid w:val="00904BF2"/>
    <w:rsid w:val="009057C4"/>
    <w:rsid w:val="0090614E"/>
    <w:rsid w:val="009100F8"/>
    <w:rsid w:val="009114A7"/>
    <w:rsid w:val="0091307B"/>
    <w:rsid w:val="00914D97"/>
    <w:rsid w:val="0091543A"/>
    <w:rsid w:val="009200F5"/>
    <w:rsid w:val="00920F94"/>
    <w:rsid w:val="009213E2"/>
    <w:rsid w:val="00922BD5"/>
    <w:rsid w:val="00923015"/>
    <w:rsid w:val="009234CE"/>
    <w:rsid w:val="00923FF6"/>
    <w:rsid w:val="0092541C"/>
    <w:rsid w:val="00931B38"/>
    <w:rsid w:val="00936E27"/>
    <w:rsid w:val="00937192"/>
    <w:rsid w:val="00943709"/>
    <w:rsid w:val="009444F0"/>
    <w:rsid w:val="009455A6"/>
    <w:rsid w:val="009464D9"/>
    <w:rsid w:val="00946820"/>
    <w:rsid w:val="0095372B"/>
    <w:rsid w:val="00954058"/>
    <w:rsid w:val="00955016"/>
    <w:rsid w:val="00955821"/>
    <w:rsid w:val="00962CD6"/>
    <w:rsid w:val="00964AE4"/>
    <w:rsid w:val="00966C3A"/>
    <w:rsid w:val="00975AB0"/>
    <w:rsid w:val="00975C33"/>
    <w:rsid w:val="00975F19"/>
    <w:rsid w:val="00980144"/>
    <w:rsid w:val="0098023F"/>
    <w:rsid w:val="009812CF"/>
    <w:rsid w:val="00985543"/>
    <w:rsid w:val="0098673E"/>
    <w:rsid w:val="00987DA8"/>
    <w:rsid w:val="00990637"/>
    <w:rsid w:val="009925E7"/>
    <w:rsid w:val="009937F5"/>
    <w:rsid w:val="00994CF2"/>
    <w:rsid w:val="00996748"/>
    <w:rsid w:val="00997B78"/>
    <w:rsid w:val="009A012E"/>
    <w:rsid w:val="009A2D9F"/>
    <w:rsid w:val="009A3945"/>
    <w:rsid w:val="009A5CE0"/>
    <w:rsid w:val="009A5E99"/>
    <w:rsid w:val="009A6802"/>
    <w:rsid w:val="009A6911"/>
    <w:rsid w:val="009A79BF"/>
    <w:rsid w:val="009B411D"/>
    <w:rsid w:val="009B5779"/>
    <w:rsid w:val="009C233C"/>
    <w:rsid w:val="009C3D50"/>
    <w:rsid w:val="009C6339"/>
    <w:rsid w:val="009C6B7D"/>
    <w:rsid w:val="009C6C47"/>
    <w:rsid w:val="009C7794"/>
    <w:rsid w:val="009D32CA"/>
    <w:rsid w:val="009D5869"/>
    <w:rsid w:val="009E0DCF"/>
    <w:rsid w:val="009E666E"/>
    <w:rsid w:val="009F0458"/>
    <w:rsid w:val="009F29F5"/>
    <w:rsid w:val="009F47BB"/>
    <w:rsid w:val="009F58DD"/>
    <w:rsid w:val="009F62E0"/>
    <w:rsid w:val="009F7163"/>
    <w:rsid w:val="00A01812"/>
    <w:rsid w:val="00A024F2"/>
    <w:rsid w:val="00A04556"/>
    <w:rsid w:val="00A06553"/>
    <w:rsid w:val="00A10FE8"/>
    <w:rsid w:val="00A20DB6"/>
    <w:rsid w:val="00A2184E"/>
    <w:rsid w:val="00A220BF"/>
    <w:rsid w:val="00A23FEF"/>
    <w:rsid w:val="00A25457"/>
    <w:rsid w:val="00A273F3"/>
    <w:rsid w:val="00A27E8C"/>
    <w:rsid w:val="00A310C3"/>
    <w:rsid w:val="00A37D9F"/>
    <w:rsid w:val="00A37F66"/>
    <w:rsid w:val="00A41047"/>
    <w:rsid w:val="00A41061"/>
    <w:rsid w:val="00A44AB0"/>
    <w:rsid w:val="00A44FEB"/>
    <w:rsid w:val="00A4572D"/>
    <w:rsid w:val="00A45F62"/>
    <w:rsid w:val="00A47CCA"/>
    <w:rsid w:val="00A5033E"/>
    <w:rsid w:val="00A50BDD"/>
    <w:rsid w:val="00A534E1"/>
    <w:rsid w:val="00A5390F"/>
    <w:rsid w:val="00A5454B"/>
    <w:rsid w:val="00A54772"/>
    <w:rsid w:val="00A54E35"/>
    <w:rsid w:val="00A557A2"/>
    <w:rsid w:val="00A5630C"/>
    <w:rsid w:val="00A600E1"/>
    <w:rsid w:val="00A607C5"/>
    <w:rsid w:val="00A622F0"/>
    <w:rsid w:val="00A63CF4"/>
    <w:rsid w:val="00A63E0D"/>
    <w:rsid w:val="00A664EB"/>
    <w:rsid w:val="00A71154"/>
    <w:rsid w:val="00A7167C"/>
    <w:rsid w:val="00A77D90"/>
    <w:rsid w:val="00A802F3"/>
    <w:rsid w:val="00A818E8"/>
    <w:rsid w:val="00A83E20"/>
    <w:rsid w:val="00A87A4C"/>
    <w:rsid w:val="00A91587"/>
    <w:rsid w:val="00A92CA4"/>
    <w:rsid w:val="00AA01C7"/>
    <w:rsid w:val="00AA01D6"/>
    <w:rsid w:val="00AA0D63"/>
    <w:rsid w:val="00AA2E85"/>
    <w:rsid w:val="00AA3DB5"/>
    <w:rsid w:val="00AA47C1"/>
    <w:rsid w:val="00AA51F5"/>
    <w:rsid w:val="00AA5F01"/>
    <w:rsid w:val="00AA7198"/>
    <w:rsid w:val="00AB0CAD"/>
    <w:rsid w:val="00AB1426"/>
    <w:rsid w:val="00AB52B1"/>
    <w:rsid w:val="00AB6418"/>
    <w:rsid w:val="00AC0AE5"/>
    <w:rsid w:val="00AC289A"/>
    <w:rsid w:val="00AC28FB"/>
    <w:rsid w:val="00AD0322"/>
    <w:rsid w:val="00AD03D0"/>
    <w:rsid w:val="00AD1073"/>
    <w:rsid w:val="00AD1472"/>
    <w:rsid w:val="00AD3424"/>
    <w:rsid w:val="00AD4F7F"/>
    <w:rsid w:val="00AD5C2D"/>
    <w:rsid w:val="00AD634D"/>
    <w:rsid w:val="00AE2249"/>
    <w:rsid w:val="00AE3772"/>
    <w:rsid w:val="00AE4946"/>
    <w:rsid w:val="00AE535F"/>
    <w:rsid w:val="00AE672F"/>
    <w:rsid w:val="00AE6759"/>
    <w:rsid w:val="00AE7A65"/>
    <w:rsid w:val="00AF0D9D"/>
    <w:rsid w:val="00AF1E10"/>
    <w:rsid w:val="00AF5D6B"/>
    <w:rsid w:val="00AF7357"/>
    <w:rsid w:val="00B002BF"/>
    <w:rsid w:val="00B00D95"/>
    <w:rsid w:val="00B025C0"/>
    <w:rsid w:val="00B040C0"/>
    <w:rsid w:val="00B0711D"/>
    <w:rsid w:val="00B10CF3"/>
    <w:rsid w:val="00B11FED"/>
    <w:rsid w:val="00B13A48"/>
    <w:rsid w:val="00B16709"/>
    <w:rsid w:val="00B17068"/>
    <w:rsid w:val="00B173AB"/>
    <w:rsid w:val="00B17AF3"/>
    <w:rsid w:val="00B17C14"/>
    <w:rsid w:val="00B25304"/>
    <w:rsid w:val="00B25B4D"/>
    <w:rsid w:val="00B26AC0"/>
    <w:rsid w:val="00B26D48"/>
    <w:rsid w:val="00B311C1"/>
    <w:rsid w:val="00B317E5"/>
    <w:rsid w:val="00B31CC4"/>
    <w:rsid w:val="00B34A26"/>
    <w:rsid w:val="00B364C6"/>
    <w:rsid w:val="00B36ABF"/>
    <w:rsid w:val="00B4017A"/>
    <w:rsid w:val="00B4022E"/>
    <w:rsid w:val="00B478BB"/>
    <w:rsid w:val="00B5085F"/>
    <w:rsid w:val="00B5090D"/>
    <w:rsid w:val="00B50BDE"/>
    <w:rsid w:val="00B56715"/>
    <w:rsid w:val="00B56B2F"/>
    <w:rsid w:val="00B6098C"/>
    <w:rsid w:val="00B6185E"/>
    <w:rsid w:val="00B6288C"/>
    <w:rsid w:val="00B63765"/>
    <w:rsid w:val="00B655EA"/>
    <w:rsid w:val="00B66027"/>
    <w:rsid w:val="00B67531"/>
    <w:rsid w:val="00B70F3D"/>
    <w:rsid w:val="00B7195A"/>
    <w:rsid w:val="00B74F97"/>
    <w:rsid w:val="00B77E64"/>
    <w:rsid w:val="00B80235"/>
    <w:rsid w:val="00B819B6"/>
    <w:rsid w:val="00B84DFC"/>
    <w:rsid w:val="00B907A4"/>
    <w:rsid w:val="00B91A5F"/>
    <w:rsid w:val="00B91DF6"/>
    <w:rsid w:val="00B9248E"/>
    <w:rsid w:val="00B9687D"/>
    <w:rsid w:val="00B97772"/>
    <w:rsid w:val="00B97F2F"/>
    <w:rsid w:val="00BA223A"/>
    <w:rsid w:val="00BA2892"/>
    <w:rsid w:val="00BA4623"/>
    <w:rsid w:val="00BB0BD0"/>
    <w:rsid w:val="00BB1683"/>
    <w:rsid w:val="00BB4911"/>
    <w:rsid w:val="00BB5379"/>
    <w:rsid w:val="00BC30AE"/>
    <w:rsid w:val="00BC3C35"/>
    <w:rsid w:val="00BC4311"/>
    <w:rsid w:val="00BC48E3"/>
    <w:rsid w:val="00BC4CC2"/>
    <w:rsid w:val="00BC56A3"/>
    <w:rsid w:val="00BC6885"/>
    <w:rsid w:val="00BD01CD"/>
    <w:rsid w:val="00BD0DEE"/>
    <w:rsid w:val="00BD11FD"/>
    <w:rsid w:val="00BD3AD9"/>
    <w:rsid w:val="00BD7BAC"/>
    <w:rsid w:val="00BE3671"/>
    <w:rsid w:val="00BE575B"/>
    <w:rsid w:val="00BE7EEA"/>
    <w:rsid w:val="00BE7FC5"/>
    <w:rsid w:val="00BF21B3"/>
    <w:rsid w:val="00BF3A1E"/>
    <w:rsid w:val="00BF5B8F"/>
    <w:rsid w:val="00C005B2"/>
    <w:rsid w:val="00C00B6F"/>
    <w:rsid w:val="00C03431"/>
    <w:rsid w:val="00C03655"/>
    <w:rsid w:val="00C03683"/>
    <w:rsid w:val="00C0423F"/>
    <w:rsid w:val="00C066DE"/>
    <w:rsid w:val="00C06BE9"/>
    <w:rsid w:val="00C07910"/>
    <w:rsid w:val="00C10F29"/>
    <w:rsid w:val="00C1136E"/>
    <w:rsid w:val="00C1184A"/>
    <w:rsid w:val="00C11FB7"/>
    <w:rsid w:val="00C12098"/>
    <w:rsid w:val="00C13A9C"/>
    <w:rsid w:val="00C14094"/>
    <w:rsid w:val="00C15030"/>
    <w:rsid w:val="00C153EF"/>
    <w:rsid w:val="00C15A06"/>
    <w:rsid w:val="00C15A32"/>
    <w:rsid w:val="00C164AE"/>
    <w:rsid w:val="00C2065D"/>
    <w:rsid w:val="00C23CE2"/>
    <w:rsid w:val="00C25121"/>
    <w:rsid w:val="00C26A2B"/>
    <w:rsid w:val="00C306B6"/>
    <w:rsid w:val="00C32083"/>
    <w:rsid w:val="00C33B4C"/>
    <w:rsid w:val="00C36912"/>
    <w:rsid w:val="00C36A72"/>
    <w:rsid w:val="00C40830"/>
    <w:rsid w:val="00C412F3"/>
    <w:rsid w:val="00C4279A"/>
    <w:rsid w:val="00C448AE"/>
    <w:rsid w:val="00C457CA"/>
    <w:rsid w:val="00C4678B"/>
    <w:rsid w:val="00C50F16"/>
    <w:rsid w:val="00C519BA"/>
    <w:rsid w:val="00C51C2A"/>
    <w:rsid w:val="00C5310D"/>
    <w:rsid w:val="00C54559"/>
    <w:rsid w:val="00C5510B"/>
    <w:rsid w:val="00C55766"/>
    <w:rsid w:val="00C57096"/>
    <w:rsid w:val="00C65C87"/>
    <w:rsid w:val="00C66B3F"/>
    <w:rsid w:val="00C7023C"/>
    <w:rsid w:val="00C722B3"/>
    <w:rsid w:val="00C7355B"/>
    <w:rsid w:val="00C73DFA"/>
    <w:rsid w:val="00C76215"/>
    <w:rsid w:val="00C810F1"/>
    <w:rsid w:val="00C82E94"/>
    <w:rsid w:val="00C84E26"/>
    <w:rsid w:val="00C85A7B"/>
    <w:rsid w:val="00C86E63"/>
    <w:rsid w:val="00C87CD1"/>
    <w:rsid w:val="00C91D23"/>
    <w:rsid w:val="00C92D37"/>
    <w:rsid w:val="00C948D3"/>
    <w:rsid w:val="00C95587"/>
    <w:rsid w:val="00CA1F87"/>
    <w:rsid w:val="00CA232F"/>
    <w:rsid w:val="00CA4DE6"/>
    <w:rsid w:val="00CA5159"/>
    <w:rsid w:val="00CA5BAD"/>
    <w:rsid w:val="00CB1533"/>
    <w:rsid w:val="00CB1714"/>
    <w:rsid w:val="00CB3CAD"/>
    <w:rsid w:val="00CB5550"/>
    <w:rsid w:val="00CC0627"/>
    <w:rsid w:val="00CC1CB6"/>
    <w:rsid w:val="00CC367D"/>
    <w:rsid w:val="00CC3AEF"/>
    <w:rsid w:val="00CE0C5B"/>
    <w:rsid w:val="00CE0CA0"/>
    <w:rsid w:val="00CE197C"/>
    <w:rsid w:val="00CE1C67"/>
    <w:rsid w:val="00CE4F20"/>
    <w:rsid w:val="00CE5710"/>
    <w:rsid w:val="00CF04D1"/>
    <w:rsid w:val="00CF0E52"/>
    <w:rsid w:val="00CF36F2"/>
    <w:rsid w:val="00CF55FD"/>
    <w:rsid w:val="00CF6975"/>
    <w:rsid w:val="00CF74C5"/>
    <w:rsid w:val="00D0153E"/>
    <w:rsid w:val="00D02146"/>
    <w:rsid w:val="00D037AC"/>
    <w:rsid w:val="00D04F07"/>
    <w:rsid w:val="00D04FB4"/>
    <w:rsid w:val="00D05C21"/>
    <w:rsid w:val="00D0696D"/>
    <w:rsid w:val="00D10DF5"/>
    <w:rsid w:val="00D124F0"/>
    <w:rsid w:val="00D1505C"/>
    <w:rsid w:val="00D17C3F"/>
    <w:rsid w:val="00D21AE9"/>
    <w:rsid w:val="00D21B18"/>
    <w:rsid w:val="00D222AF"/>
    <w:rsid w:val="00D22B33"/>
    <w:rsid w:val="00D24D89"/>
    <w:rsid w:val="00D2508F"/>
    <w:rsid w:val="00D27025"/>
    <w:rsid w:val="00D27790"/>
    <w:rsid w:val="00D279E2"/>
    <w:rsid w:val="00D3085D"/>
    <w:rsid w:val="00D31E9A"/>
    <w:rsid w:val="00D36D5E"/>
    <w:rsid w:val="00D36E73"/>
    <w:rsid w:val="00D42E0B"/>
    <w:rsid w:val="00D46E83"/>
    <w:rsid w:val="00D51279"/>
    <w:rsid w:val="00D5127E"/>
    <w:rsid w:val="00D52B21"/>
    <w:rsid w:val="00D543AC"/>
    <w:rsid w:val="00D545BC"/>
    <w:rsid w:val="00D54C48"/>
    <w:rsid w:val="00D54CF6"/>
    <w:rsid w:val="00D573E5"/>
    <w:rsid w:val="00D62350"/>
    <w:rsid w:val="00D64749"/>
    <w:rsid w:val="00D67B3C"/>
    <w:rsid w:val="00D71B69"/>
    <w:rsid w:val="00D725EF"/>
    <w:rsid w:val="00D74077"/>
    <w:rsid w:val="00D74EA3"/>
    <w:rsid w:val="00D80D82"/>
    <w:rsid w:val="00D80E15"/>
    <w:rsid w:val="00D8736B"/>
    <w:rsid w:val="00D9042B"/>
    <w:rsid w:val="00D92BDB"/>
    <w:rsid w:val="00D93B28"/>
    <w:rsid w:val="00D95DEA"/>
    <w:rsid w:val="00D97301"/>
    <w:rsid w:val="00DA0658"/>
    <w:rsid w:val="00DA2340"/>
    <w:rsid w:val="00DA25B4"/>
    <w:rsid w:val="00DA43B8"/>
    <w:rsid w:val="00DA589F"/>
    <w:rsid w:val="00DA73C9"/>
    <w:rsid w:val="00DA7975"/>
    <w:rsid w:val="00DB0BAD"/>
    <w:rsid w:val="00DB23E7"/>
    <w:rsid w:val="00DB6EAA"/>
    <w:rsid w:val="00DC0438"/>
    <w:rsid w:val="00DC3C04"/>
    <w:rsid w:val="00DC5745"/>
    <w:rsid w:val="00DD1105"/>
    <w:rsid w:val="00DD42B7"/>
    <w:rsid w:val="00DD4316"/>
    <w:rsid w:val="00DD6116"/>
    <w:rsid w:val="00DD615B"/>
    <w:rsid w:val="00DE30D8"/>
    <w:rsid w:val="00DE4EBF"/>
    <w:rsid w:val="00DE58D9"/>
    <w:rsid w:val="00DE6E6E"/>
    <w:rsid w:val="00DE77D2"/>
    <w:rsid w:val="00DE7EC4"/>
    <w:rsid w:val="00DF2EA4"/>
    <w:rsid w:val="00DF3F2D"/>
    <w:rsid w:val="00DF4784"/>
    <w:rsid w:val="00DF5330"/>
    <w:rsid w:val="00DF738E"/>
    <w:rsid w:val="00E01080"/>
    <w:rsid w:val="00E031E5"/>
    <w:rsid w:val="00E038EA"/>
    <w:rsid w:val="00E04545"/>
    <w:rsid w:val="00E049CF"/>
    <w:rsid w:val="00E06704"/>
    <w:rsid w:val="00E06784"/>
    <w:rsid w:val="00E0696E"/>
    <w:rsid w:val="00E06FF4"/>
    <w:rsid w:val="00E116CA"/>
    <w:rsid w:val="00E125DA"/>
    <w:rsid w:val="00E135D9"/>
    <w:rsid w:val="00E14F92"/>
    <w:rsid w:val="00E20B59"/>
    <w:rsid w:val="00E242F2"/>
    <w:rsid w:val="00E24C39"/>
    <w:rsid w:val="00E25A12"/>
    <w:rsid w:val="00E2752E"/>
    <w:rsid w:val="00E278A5"/>
    <w:rsid w:val="00E30D5A"/>
    <w:rsid w:val="00E31636"/>
    <w:rsid w:val="00E358DA"/>
    <w:rsid w:val="00E364FB"/>
    <w:rsid w:val="00E36743"/>
    <w:rsid w:val="00E37ED8"/>
    <w:rsid w:val="00E409E6"/>
    <w:rsid w:val="00E4190C"/>
    <w:rsid w:val="00E42FBC"/>
    <w:rsid w:val="00E43276"/>
    <w:rsid w:val="00E45A90"/>
    <w:rsid w:val="00E45BCC"/>
    <w:rsid w:val="00E475BB"/>
    <w:rsid w:val="00E50E4F"/>
    <w:rsid w:val="00E5352F"/>
    <w:rsid w:val="00E53BA1"/>
    <w:rsid w:val="00E53CF0"/>
    <w:rsid w:val="00E54955"/>
    <w:rsid w:val="00E5549A"/>
    <w:rsid w:val="00E575C5"/>
    <w:rsid w:val="00E60D3C"/>
    <w:rsid w:val="00E657DD"/>
    <w:rsid w:val="00E67FEC"/>
    <w:rsid w:val="00E71B0E"/>
    <w:rsid w:val="00E722ED"/>
    <w:rsid w:val="00E72A68"/>
    <w:rsid w:val="00E73AB5"/>
    <w:rsid w:val="00E74896"/>
    <w:rsid w:val="00E74ED5"/>
    <w:rsid w:val="00E75F8A"/>
    <w:rsid w:val="00E81B16"/>
    <w:rsid w:val="00E823BA"/>
    <w:rsid w:val="00E82802"/>
    <w:rsid w:val="00E848A6"/>
    <w:rsid w:val="00E85609"/>
    <w:rsid w:val="00E85869"/>
    <w:rsid w:val="00E87570"/>
    <w:rsid w:val="00E90198"/>
    <w:rsid w:val="00E9034D"/>
    <w:rsid w:val="00E94FCD"/>
    <w:rsid w:val="00EA0C6D"/>
    <w:rsid w:val="00EA17F9"/>
    <w:rsid w:val="00EA1E88"/>
    <w:rsid w:val="00EA3ED0"/>
    <w:rsid w:val="00EB0365"/>
    <w:rsid w:val="00EB2001"/>
    <w:rsid w:val="00EC6739"/>
    <w:rsid w:val="00ED1322"/>
    <w:rsid w:val="00ED217F"/>
    <w:rsid w:val="00ED3A8A"/>
    <w:rsid w:val="00EE0E70"/>
    <w:rsid w:val="00EE1938"/>
    <w:rsid w:val="00EE197C"/>
    <w:rsid w:val="00EF02F9"/>
    <w:rsid w:val="00EF19C9"/>
    <w:rsid w:val="00EF4A17"/>
    <w:rsid w:val="00EF5AFE"/>
    <w:rsid w:val="00EF7724"/>
    <w:rsid w:val="00EF7B54"/>
    <w:rsid w:val="00F0265F"/>
    <w:rsid w:val="00F053F3"/>
    <w:rsid w:val="00F0544A"/>
    <w:rsid w:val="00F05825"/>
    <w:rsid w:val="00F07DA4"/>
    <w:rsid w:val="00F07EFB"/>
    <w:rsid w:val="00F12FF4"/>
    <w:rsid w:val="00F144E9"/>
    <w:rsid w:val="00F151B6"/>
    <w:rsid w:val="00F159D9"/>
    <w:rsid w:val="00F15B5E"/>
    <w:rsid w:val="00F163F8"/>
    <w:rsid w:val="00F21396"/>
    <w:rsid w:val="00F2171D"/>
    <w:rsid w:val="00F23FE4"/>
    <w:rsid w:val="00F24C92"/>
    <w:rsid w:val="00F25018"/>
    <w:rsid w:val="00F2663D"/>
    <w:rsid w:val="00F344DD"/>
    <w:rsid w:val="00F34B84"/>
    <w:rsid w:val="00F3643D"/>
    <w:rsid w:val="00F37A4E"/>
    <w:rsid w:val="00F37D2B"/>
    <w:rsid w:val="00F41268"/>
    <w:rsid w:val="00F42FDE"/>
    <w:rsid w:val="00F43673"/>
    <w:rsid w:val="00F46300"/>
    <w:rsid w:val="00F469F0"/>
    <w:rsid w:val="00F4793B"/>
    <w:rsid w:val="00F5285D"/>
    <w:rsid w:val="00F56C22"/>
    <w:rsid w:val="00F57172"/>
    <w:rsid w:val="00F577FF"/>
    <w:rsid w:val="00F60E88"/>
    <w:rsid w:val="00F62367"/>
    <w:rsid w:val="00F6236A"/>
    <w:rsid w:val="00F63073"/>
    <w:rsid w:val="00F63CEF"/>
    <w:rsid w:val="00F654A8"/>
    <w:rsid w:val="00F71C59"/>
    <w:rsid w:val="00F71FFB"/>
    <w:rsid w:val="00F7209C"/>
    <w:rsid w:val="00F72DF1"/>
    <w:rsid w:val="00F73C90"/>
    <w:rsid w:val="00F741AE"/>
    <w:rsid w:val="00F75B5C"/>
    <w:rsid w:val="00F81D22"/>
    <w:rsid w:val="00F851FE"/>
    <w:rsid w:val="00F855BA"/>
    <w:rsid w:val="00F92051"/>
    <w:rsid w:val="00F934EE"/>
    <w:rsid w:val="00F96BEC"/>
    <w:rsid w:val="00F9720B"/>
    <w:rsid w:val="00F97F03"/>
    <w:rsid w:val="00FA176E"/>
    <w:rsid w:val="00FA213F"/>
    <w:rsid w:val="00FA4723"/>
    <w:rsid w:val="00FA473C"/>
    <w:rsid w:val="00FA4B57"/>
    <w:rsid w:val="00FA4C04"/>
    <w:rsid w:val="00FA7101"/>
    <w:rsid w:val="00FB53AA"/>
    <w:rsid w:val="00FC378A"/>
    <w:rsid w:val="00FC69EF"/>
    <w:rsid w:val="00FC7D5C"/>
    <w:rsid w:val="00FD03D5"/>
    <w:rsid w:val="00FD0CF5"/>
    <w:rsid w:val="00FD1FEC"/>
    <w:rsid w:val="00FD3380"/>
    <w:rsid w:val="00FD3F96"/>
    <w:rsid w:val="00FD5C51"/>
    <w:rsid w:val="00FE5AEE"/>
    <w:rsid w:val="00FE6614"/>
    <w:rsid w:val="00FF3245"/>
    <w:rsid w:val="00FF3313"/>
    <w:rsid w:val="00FF72F2"/>
    <w:rsid w:val="00FF73B4"/>
    <w:rsid w:val="00FF7B3A"/>
    <w:rsid w:val="014E3A2E"/>
    <w:rsid w:val="01582DE9"/>
    <w:rsid w:val="018EAC4C"/>
    <w:rsid w:val="01CDB986"/>
    <w:rsid w:val="023EB8DC"/>
    <w:rsid w:val="03284706"/>
    <w:rsid w:val="036D7A63"/>
    <w:rsid w:val="038A9ECF"/>
    <w:rsid w:val="0596C477"/>
    <w:rsid w:val="098DE02F"/>
    <w:rsid w:val="0AEFB5B0"/>
    <w:rsid w:val="0C59B8F1"/>
    <w:rsid w:val="0C76F822"/>
    <w:rsid w:val="0CF959AF"/>
    <w:rsid w:val="0D90A718"/>
    <w:rsid w:val="0DB35110"/>
    <w:rsid w:val="0DD2C555"/>
    <w:rsid w:val="10A45AAD"/>
    <w:rsid w:val="123C1D33"/>
    <w:rsid w:val="12909205"/>
    <w:rsid w:val="1361B302"/>
    <w:rsid w:val="13AB0171"/>
    <w:rsid w:val="1542EBEE"/>
    <w:rsid w:val="1546D1D2"/>
    <w:rsid w:val="1896359A"/>
    <w:rsid w:val="19610B2C"/>
    <w:rsid w:val="19C572F0"/>
    <w:rsid w:val="1A349D1F"/>
    <w:rsid w:val="1ABFCC40"/>
    <w:rsid w:val="1DEA2DB8"/>
    <w:rsid w:val="1DF467BA"/>
    <w:rsid w:val="1DFDBB5E"/>
    <w:rsid w:val="1F4F85B3"/>
    <w:rsid w:val="1F72DD3D"/>
    <w:rsid w:val="2079CC3D"/>
    <w:rsid w:val="214F8B34"/>
    <w:rsid w:val="22914ACB"/>
    <w:rsid w:val="22DC4ABB"/>
    <w:rsid w:val="2326F96F"/>
    <w:rsid w:val="2330CC07"/>
    <w:rsid w:val="23FA49BB"/>
    <w:rsid w:val="245AFE1E"/>
    <w:rsid w:val="25642F04"/>
    <w:rsid w:val="283EDF6A"/>
    <w:rsid w:val="2885912E"/>
    <w:rsid w:val="29C26E5D"/>
    <w:rsid w:val="2A3430F8"/>
    <w:rsid w:val="2BCB4D77"/>
    <w:rsid w:val="2BD03EC2"/>
    <w:rsid w:val="2C8ED944"/>
    <w:rsid w:val="2C987DAE"/>
    <w:rsid w:val="2CA2AE69"/>
    <w:rsid w:val="2ED47D7B"/>
    <w:rsid w:val="312B6E9A"/>
    <w:rsid w:val="312C90BA"/>
    <w:rsid w:val="31765CF5"/>
    <w:rsid w:val="33E66EF8"/>
    <w:rsid w:val="345D06E4"/>
    <w:rsid w:val="348F70F2"/>
    <w:rsid w:val="34FA7C8A"/>
    <w:rsid w:val="38B9E01B"/>
    <w:rsid w:val="3B8941CC"/>
    <w:rsid w:val="3CB4E1B7"/>
    <w:rsid w:val="3CFEF812"/>
    <w:rsid w:val="3D18206F"/>
    <w:rsid w:val="3DA61C02"/>
    <w:rsid w:val="3E36DF4A"/>
    <w:rsid w:val="3F12ADEC"/>
    <w:rsid w:val="3FCEC790"/>
    <w:rsid w:val="404A373D"/>
    <w:rsid w:val="418974B6"/>
    <w:rsid w:val="4667A1FF"/>
    <w:rsid w:val="4737B0F1"/>
    <w:rsid w:val="4803AFC9"/>
    <w:rsid w:val="48282948"/>
    <w:rsid w:val="483B1063"/>
    <w:rsid w:val="490475A3"/>
    <w:rsid w:val="49517224"/>
    <w:rsid w:val="498F4389"/>
    <w:rsid w:val="4A4F23AF"/>
    <w:rsid w:val="4AFCDAC9"/>
    <w:rsid w:val="4C3C1F75"/>
    <w:rsid w:val="4F0798D5"/>
    <w:rsid w:val="4F7FBC29"/>
    <w:rsid w:val="51407F91"/>
    <w:rsid w:val="5157DC64"/>
    <w:rsid w:val="523AD8E1"/>
    <w:rsid w:val="52A086E9"/>
    <w:rsid w:val="532017F1"/>
    <w:rsid w:val="532CFCAA"/>
    <w:rsid w:val="548A94B2"/>
    <w:rsid w:val="56D6C4AE"/>
    <w:rsid w:val="5717DB78"/>
    <w:rsid w:val="5ACE397A"/>
    <w:rsid w:val="5BAA35D1"/>
    <w:rsid w:val="5D703695"/>
    <w:rsid w:val="5F0D9630"/>
    <w:rsid w:val="5FA1AA9D"/>
    <w:rsid w:val="6016DC67"/>
    <w:rsid w:val="60224A2F"/>
    <w:rsid w:val="63529D04"/>
    <w:rsid w:val="63EA3820"/>
    <w:rsid w:val="650B6272"/>
    <w:rsid w:val="685856C0"/>
    <w:rsid w:val="686B3B59"/>
    <w:rsid w:val="69C36416"/>
    <w:rsid w:val="6ACC10CB"/>
    <w:rsid w:val="6B005440"/>
    <w:rsid w:val="6D3E1511"/>
    <w:rsid w:val="6ED781B1"/>
    <w:rsid w:val="6EF3E9E3"/>
    <w:rsid w:val="6F79F323"/>
    <w:rsid w:val="7008E0C1"/>
    <w:rsid w:val="700D36DF"/>
    <w:rsid w:val="72415B57"/>
    <w:rsid w:val="7353F063"/>
    <w:rsid w:val="747A04B3"/>
    <w:rsid w:val="74D03679"/>
    <w:rsid w:val="75DDECF4"/>
    <w:rsid w:val="7630F4A2"/>
    <w:rsid w:val="769A7B4D"/>
    <w:rsid w:val="78216ED7"/>
    <w:rsid w:val="7A2E5A08"/>
    <w:rsid w:val="7CE3407C"/>
    <w:rsid w:val="7D4D308B"/>
    <w:rsid w:val="7D8B4948"/>
    <w:rsid w:val="7E480E38"/>
    <w:rsid w:val="7F4B5A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width-percent:385;mso-width-relative:margin;mso-height-relative:margin" fillcolor="none [3214]" stroke="f">
      <v:fill color="none [3214]"/>
      <v:stroke weight=".5pt" on="f"/>
      <v:textbox style="mso-fit-shape-to-text:t" inset=",0,,0"/>
    </o:shapedefaults>
    <o:shapelayout v:ext="edit">
      <o:idmap v:ext="edit" data="2"/>
    </o:shapelayout>
  </w:shapeDefaults>
  <w:decimalSymbol w:val="."/>
  <w:listSeparator w:val=","/>
  <w14:docId w14:val="0288F65D"/>
  <w15:docId w15:val="{0AEAD529-686F-2548-A1D1-5FA832F2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28"/>
    <w:pPr>
      <w:adjustRightInd w:val="0"/>
      <w:snapToGrid w:val="0"/>
      <w:spacing w:after="240" w:line="264" w:lineRule="auto"/>
    </w:pPr>
    <w:rPr>
      <w:rFonts w:ascii="Arial" w:hAnsi="Arial"/>
      <w:color w:val="00000A"/>
      <w:sz w:val="22"/>
    </w:rPr>
  </w:style>
  <w:style w:type="paragraph" w:styleId="Heading1">
    <w:name w:val="heading 1"/>
    <w:link w:val="Heading1Char"/>
    <w:uiPriority w:val="9"/>
    <w:qFormat/>
    <w:rsid w:val="00545EB8"/>
    <w:pPr>
      <w:snapToGrid w:val="0"/>
      <w:spacing w:before="360" w:after="180" w:line="264" w:lineRule="auto"/>
      <w:outlineLvl w:val="0"/>
    </w:pPr>
    <w:rPr>
      <w:rFonts w:ascii="Arial" w:eastAsia="Times New Roman" w:hAnsi="Arial"/>
      <w:b/>
      <w:bCs/>
      <w:color w:val="00AD86"/>
      <w:sz w:val="30"/>
    </w:rPr>
  </w:style>
  <w:style w:type="paragraph" w:styleId="Heading2">
    <w:name w:val="heading 2"/>
    <w:next w:val="Normal"/>
    <w:link w:val="Heading2Char"/>
    <w:uiPriority w:val="9"/>
    <w:unhideWhenUsed/>
    <w:qFormat/>
    <w:rsid w:val="00D10DF5"/>
    <w:pPr>
      <w:keepNext/>
      <w:keepLines/>
      <w:snapToGrid w:val="0"/>
      <w:spacing w:after="180" w:line="264" w:lineRule="auto"/>
      <w:outlineLvl w:val="1"/>
    </w:pPr>
    <w:rPr>
      <w:rFonts w:ascii="Arial" w:eastAsia="Times New Roman" w:hAnsi="Arial"/>
      <w:b/>
      <w:sz w:val="27"/>
      <w:lang w:eastAsia="en-GB" w:bidi="ar-SA"/>
    </w:rPr>
  </w:style>
  <w:style w:type="paragraph" w:styleId="Heading3">
    <w:name w:val="heading 3"/>
    <w:next w:val="Normal"/>
    <w:link w:val="Heading3Char"/>
    <w:uiPriority w:val="9"/>
    <w:unhideWhenUsed/>
    <w:qFormat/>
    <w:rsid w:val="009F29F5"/>
    <w:pPr>
      <w:shd w:val="clear" w:color="auto" w:fill="FFFFFF"/>
      <w:snapToGrid w:val="0"/>
      <w:spacing w:after="60"/>
      <w:outlineLvl w:val="2"/>
    </w:pPr>
    <w:rPr>
      <w:rFonts w:ascii="Arial" w:eastAsia="Times New Roman" w:hAnsi="Arial"/>
      <w:b/>
      <w:color w:val="8E3062" w:themeColor="accent3"/>
      <w:sz w:val="24"/>
      <w:lang w:eastAsia="en-GB" w:bidi="ar-SA"/>
    </w:rPr>
  </w:style>
  <w:style w:type="paragraph" w:styleId="Heading4">
    <w:name w:val="heading 4"/>
    <w:next w:val="Normal"/>
    <w:link w:val="Heading4Char"/>
    <w:uiPriority w:val="9"/>
    <w:semiHidden/>
    <w:unhideWhenUsed/>
    <w:rsid w:val="00955016"/>
    <w:pPr>
      <w:keepNext/>
      <w:keepLines/>
      <w:spacing w:before="40"/>
      <w:outlineLvl w:val="3"/>
    </w:pPr>
    <w:rPr>
      <w:rFonts w:asciiTheme="majorHAnsi" w:eastAsiaTheme="majorEastAsia" w:hAnsiTheme="majorHAnsi" w:cs="Mangal"/>
      <w:i/>
      <w:iCs/>
      <w:color w:val="008163"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717AC"/>
    <w:rPr>
      <w:color w:val="000080"/>
      <w:u w:val="single"/>
    </w:rPr>
  </w:style>
  <w:style w:type="paragraph" w:customStyle="1" w:styleId="Heading">
    <w:name w:val="Heading"/>
    <w:basedOn w:val="Normal"/>
    <w:next w:val="Normal"/>
    <w:rsid w:val="000717AC"/>
    <w:pPr>
      <w:keepNext/>
      <w:spacing w:before="240" w:after="120"/>
    </w:pPr>
    <w:rPr>
      <w:rFonts w:ascii="Liberation Sans" w:eastAsia="Microsoft YaHei" w:hAnsi="Liberation Sans"/>
      <w:sz w:val="28"/>
      <w:szCs w:val="28"/>
    </w:rPr>
  </w:style>
  <w:style w:type="paragraph" w:styleId="List">
    <w:name w:val="List"/>
    <w:basedOn w:val="Normal"/>
    <w:rsid w:val="00955821"/>
    <w:pPr>
      <w:spacing w:after="140" w:line="288" w:lineRule="auto"/>
    </w:pPr>
  </w:style>
  <w:style w:type="paragraph" w:customStyle="1" w:styleId="Index">
    <w:name w:val="Index"/>
    <w:rsid w:val="000717AC"/>
    <w:rPr>
      <w:rFonts w:ascii="Arial" w:hAnsi="Arial"/>
      <w:noProof/>
      <w:color w:val="00000A"/>
      <w:sz w:val="24"/>
      <w:lang w:eastAsia="en-GB" w:bidi="ar-SA"/>
    </w:rPr>
  </w:style>
  <w:style w:type="paragraph" w:styleId="Footer">
    <w:name w:val="footer"/>
    <w:basedOn w:val="Normal"/>
    <w:rsid w:val="000717AC"/>
    <w:pPr>
      <w:suppressLineNumbers/>
      <w:tabs>
        <w:tab w:val="center" w:pos="4819"/>
        <w:tab w:val="right" w:pos="9638"/>
      </w:tabs>
    </w:pPr>
  </w:style>
  <w:style w:type="paragraph" w:customStyle="1" w:styleId="FrameContents">
    <w:name w:val="Frame Contents"/>
    <w:basedOn w:val="Normal"/>
    <w:rsid w:val="000717AC"/>
    <w:pPr>
      <w:spacing w:after="0"/>
    </w:pPr>
    <w:rPr>
      <w:b/>
      <w:bCs/>
      <w:color w:val="FFFFFF"/>
    </w:rPr>
  </w:style>
  <w:style w:type="character" w:styleId="Hyperlink">
    <w:name w:val="Hyperlink"/>
    <w:uiPriority w:val="99"/>
    <w:unhideWhenUsed/>
    <w:rsid w:val="000717AC"/>
    <w:rPr>
      <w:color w:val="00B084"/>
      <w:u w:val="single"/>
    </w:rPr>
  </w:style>
  <w:style w:type="paragraph" w:styleId="ListParagraph">
    <w:name w:val="List Paragraph"/>
    <w:basedOn w:val="Normal"/>
    <w:uiPriority w:val="34"/>
    <w:qFormat/>
    <w:rsid w:val="003F5184"/>
    <w:pPr>
      <w:numPr>
        <w:numId w:val="5"/>
      </w:numPr>
      <w:contextualSpacing/>
    </w:pPr>
    <w:rPr>
      <w:rFonts w:eastAsia="Arial"/>
      <w:color w:val="auto"/>
      <w:szCs w:val="22"/>
      <w:lang w:eastAsia="en-US" w:bidi="ar-SA"/>
    </w:rPr>
  </w:style>
  <w:style w:type="character" w:customStyle="1" w:styleId="Heading1Char">
    <w:name w:val="Heading 1 Char"/>
    <w:link w:val="Heading1"/>
    <w:uiPriority w:val="9"/>
    <w:rsid w:val="00545EB8"/>
    <w:rPr>
      <w:rFonts w:ascii="Arial" w:eastAsia="Times New Roman" w:hAnsi="Arial"/>
      <w:b/>
      <w:bCs/>
      <w:color w:val="00AD86"/>
      <w:sz w:val="30"/>
      <w:lang w:val="fr-FR"/>
    </w:rPr>
  </w:style>
  <w:style w:type="paragraph" w:styleId="EndnoteText">
    <w:name w:val="endnote text"/>
    <w:basedOn w:val="Normal"/>
    <w:link w:val="EndnoteTextChar"/>
    <w:rsid w:val="000717AC"/>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0"/>
      <w:szCs w:val="20"/>
      <w:u w:color="000000"/>
      <w:lang w:eastAsia="en-US" w:bidi="ar-SA"/>
    </w:rPr>
  </w:style>
  <w:style w:type="character" w:customStyle="1" w:styleId="EndnoteTextChar">
    <w:name w:val="Endnote Text Char"/>
    <w:link w:val="EndnoteText"/>
    <w:rsid w:val="000717AC"/>
    <w:rPr>
      <w:rFonts w:ascii="Calibri" w:eastAsia="Times New Roman" w:hAnsi="Calibri" w:cs="Calibri"/>
      <w:color w:val="000000"/>
      <w:szCs w:val="20"/>
      <w:u w:color="000000"/>
      <w:lang w:val="fr-FR" w:eastAsia="en-US" w:bidi="ar-SA"/>
    </w:rPr>
  </w:style>
  <w:style w:type="character" w:customStyle="1" w:styleId="Link">
    <w:name w:val="Link"/>
    <w:rsid w:val="000717AC"/>
    <w:rPr>
      <w:color w:val="0563C1"/>
      <w:u w:val="single" w:color="0563C1"/>
    </w:rPr>
  </w:style>
  <w:style w:type="character" w:customStyle="1" w:styleId="Hyperlink1">
    <w:name w:val="Hyperlink.1"/>
    <w:rsid w:val="000717AC"/>
    <w:rPr>
      <w:rFonts w:cs="Times New Roman"/>
      <w:color w:val="000000"/>
      <w:u w:val="single" w:color="000000"/>
    </w:rPr>
  </w:style>
  <w:style w:type="character" w:customStyle="1" w:styleId="Hyperlink0">
    <w:name w:val="Hyperlink.0"/>
    <w:rsid w:val="000717AC"/>
    <w:rPr>
      <w:rFonts w:cs="Times New Roman"/>
      <w:color w:val="000000"/>
      <w:u w:val="single" w:color="000000"/>
    </w:rPr>
  </w:style>
  <w:style w:type="paragraph" w:styleId="BalloonText">
    <w:name w:val="Balloon Text"/>
    <w:basedOn w:val="Normal"/>
    <w:link w:val="BalloonTextChar"/>
    <w:uiPriority w:val="99"/>
    <w:semiHidden/>
    <w:unhideWhenUsed/>
    <w:rsid w:val="000717AC"/>
    <w:rPr>
      <w:rFonts w:ascii="Tahoma" w:hAnsi="Tahoma" w:cs="Mangal"/>
      <w:sz w:val="16"/>
      <w:szCs w:val="14"/>
    </w:rPr>
  </w:style>
  <w:style w:type="character" w:customStyle="1" w:styleId="BalloonTextChar">
    <w:name w:val="Balloon Text Char"/>
    <w:link w:val="BalloonText"/>
    <w:uiPriority w:val="99"/>
    <w:semiHidden/>
    <w:rsid w:val="000717AC"/>
    <w:rPr>
      <w:rFonts w:ascii="Tahoma" w:hAnsi="Tahoma" w:cs="Mangal"/>
      <w:color w:val="00000A"/>
      <w:sz w:val="16"/>
      <w:szCs w:val="14"/>
    </w:rPr>
  </w:style>
  <w:style w:type="character" w:styleId="CommentReference">
    <w:name w:val="annotation reference"/>
    <w:uiPriority w:val="99"/>
    <w:semiHidden/>
    <w:unhideWhenUsed/>
    <w:rsid w:val="000717AC"/>
    <w:rPr>
      <w:sz w:val="16"/>
      <w:szCs w:val="16"/>
    </w:rPr>
  </w:style>
  <w:style w:type="paragraph" w:styleId="CommentSubject">
    <w:name w:val="annotation subject"/>
    <w:basedOn w:val="Normal"/>
    <w:next w:val="Normal"/>
    <w:link w:val="CommentSubjectChar"/>
    <w:uiPriority w:val="99"/>
    <w:semiHidden/>
    <w:unhideWhenUsed/>
    <w:rsid w:val="00E90198"/>
    <w:rPr>
      <w:rFonts w:cs="Mangal"/>
      <w:b/>
      <w:bCs/>
      <w:sz w:val="20"/>
      <w:szCs w:val="18"/>
    </w:rPr>
  </w:style>
  <w:style w:type="character" w:customStyle="1" w:styleId="CommentSubjectChar">
    <w:name w:val="Comment Subject Char"/>
    <w:link w:val="CommentSubject"/>
    <w:uiPriority w:val="99"/>
    <w:semiHidden/>
    <w:rsid w:val="000717AC"/>
    <w:rPr>
      <w:rFonts w:ascii="Arial" w:hAnsi="Arial" w:cs="Mangal"/>
      <w:b/>
      <w:bCs/>
      <w:color w:val="00000A"/>
      <w:szCs w:val="18"/>
    </w:rPr>
  </w:style>
  <w:style w:type="character" w:customStyle="1" w:styleId="Heading2Char">
    <w:name w:val="Heading 2 Char"/>
    <w:link w:val="Heading2"/>
    <w:uiPriority w:val="9"/>
    <w:rsid w:val="00D10DF5"/>
    <w:rPr>
      <w:rFonts w:ascii="Arial" w:eastAsia="Times New Roman" w:hAnsi="Arial"/>
      <w:b/>
      <w:sz w:val="27"/>
      <w:lang w:eastAsia="en-GB" w:bidi="ar-SA"/>
    </w:rPr>
  </w:style>
  <w:style w:type="character" w:customStyle="1" w:styleId="Heading3Char">
    <w:name w:val="Heading 3 Char"/>
    <w:link w:val="Heading3"/>
    <w:uiPriority w:val="9"/>
    <w:rsid w:val="009F29F5"/>
    <w:rPr>
      <w:rFonts w:ascii="Arial" w:eastAsia="Times New Roman" w:hAnsi="Arial"/>
      <w:b/>
      <w:color w:val="8E3062" w:themeColor="accent3"/>
      <w:sz w:val="24"/>
      <w:shd w:val="clear" w:color="auto" w:fill="FFFFFF"/>
      <w:lang w:eastAsia="en-GB" w:bidi="ar-SA"/>
    </w:rPr>
  </w:style>
  <w:style w:type="character" w:styleId="EndnoteReference">
    <w:name w:val="endnote reference"/>
    <w:uiPriority w:val="99"/>
    <w:semiHidden/>
    <w:unhideWhenUsed/>
    <w:rsid w:val="00A5454B"/>
    <w:rPr>
      <w:rFonts w:ascii="Arial" w:hAnsi="Arial"/>
      <w:b w:val="0"/>
      <w:color w:val="00AD86"/>
      <w:vertAlign w:val="superscript"/>
    </w:rPr>
  </w:style>
  <w:style w:type="character" w:styleId="UnresolvedMention">
    <w:name w:val="Unresolved Mention"/>
    <w:uiPriority w:val="99"/>
    <w:semiHidden/>
    <w:unhideWhenUsed/>
    <w:rsid w:val="000717AC"/>
    <w:rPr>
      <w:color w:val="605E5C"/>
      <w:shd w:val="clear" w:color="auto" w:fill="E1DFDD"/>
    </w:rPr>
  </w:style>
  <w:style w:type="character" w:styleId="FollowedHyperlink">
    <w:name w:val="FollowedHyperlink"/>
    <w:uiPriority w:val="99"/>
    <w:semiHidden/>
    <w:unhideWhenUsed/>
    <w:rsid w:val="000717AC"/>
    <w:rPr>
      <w:color w:val="00AD86"/>
      <w:u w:val="single"/>
    </w:rPr>
  </w:style>
  <w:style w:type="paragraph" w:customStyle="1" w:styleId="AboutFIGO">
    <w:name w:val="About FIGO"/>
    <w:basedOn w:val="Heading3"/>
    <w:rsid w:val="005D40F3"/>
    <w:pPr>
      <w:spacing w:before="480"/>
    </w:pPr>
  </w:style>
  <w:style w:type="paragraph" w:styleId="NoSpacing">
    <w:name w:val="No Spacing"/>
    <w:aliases w:val="Table para"/>
    <w:uiPriority w:val="1"/>
    <w:qFormat/>
    <w:rsid w:val="000717AC"/>
    <w:pPr>
      <w:snapToGrid w:val="0"/>
    </w:pPr>
    <w:rPr>
      <w:rFonts w:ascii="Arial" w:hAnsi="Arial" w:cs="Mangal"/>
      <w:color w:val="00000A"/>
      <w:sz w:val="22"/>
    </w:rPr>
  </w:style>
  <w:style w:type="paragraph" w:customStyle="1" w:styleId="References">
    <w:name w:val="References"/>
    <w:basedOn w:val="NoSpacing"/>
    <w:qFormat/>
    <w:rsid w:val="003B609D"/>
    <w:pPr>
      <w:spacing w:after="20" w:line="264" w:lineRule="auto"/>
    </w:pPr>
    <w:rPr>
      <w:sz w:val="20"/>
      <w:szCs w:val="18"/>
    </w:rPr>
  </w:style>
  <w:style w:type="paragraph" w:styleId="Revision">
    <w:name w:val="Revision"/>
    <w:hidden/>
    <w:uiPriority w:val="99"/>
    <w:semiHidden/>
    <w:rsid w:val="00D36D5E"/>
    <w:rPr>
      <w:rFonts w:ascii="Arial" w:hAnsi="Arial" w:cs="Mangal"/>
      <w:color w:val="00000A"/>
      <w:sz w:val="22"/>
    </w:rPr>
  </w:style>
  <w:style w:type="paragraph" w:styleId="Title">
    <w:name w:val="Title"/>
    <w:next w:val="Normal"/>
    <w:link w:val="TitleChar"/>
    <w:uiPriority w:val="10"/>
    <w:qFormat/>
    <w:rsid w:val="006B6D87"/>
    <w:pPr>
      <w:spacing w:after="240" w:line="288" w:lineRule="auto"/>
    </w:pPr>
    <w:rPr>
      <w:rFonts w:ascii="Arial" w:eastAsia="Times New Roman" w:hAnsi="Arial"/>
      <w:b/>
      <w:bCs/>
      <w:color w:val="00AD86" w:themeColor="accent1"/>
      <w:spacing w:val="-2"/>
      <w:sz w:val="44"/>
      <w:szCs w:val="36"/>
    </w:rPr>
  </w:style>
  <w:style w:type="character" w:customStyle="1" w:styleId="TitleChar">
    <w:name w:val="Title Char"/>
    <w:basedOn w:val="DefaultParagraphFont"/>
    <w:link w:val="Title"/>
    <w:uiPriority w:val="10"/>
    <w:rsid w:val="006B6D87"/>
    <w:rPr>
      <w:rFonts w:ascii="Arial" w:eastAsia="Times New Roman" w:hAnsi="Arial"/>
      <w:b/>
      <w:bCs/>
      <w:color w:val="00AD86" w:themeColor="accent1"/>
      <w:spacing w:val="-2"/>
      <w:sz w:val="44"/>
      <w:szCs w:val="36"/>
    </w:rPr>
  </w:style>
  <w:style w:type="character" w:styleId="PlaceholderText">
    <w:name w:val="Placeholder Text"/>
    <w:basedOn w:val="DefaultParagraphFont"/>
    <w:uiPriority w:val="99"/>
    <w:semiHidden/>
    <w:rsid w:val="00821DC8"/>
    <w:rPr>
      <w:rFonts w:ascii="Arial" w:hAnsi="Arial"/>
      <w:color w:val="808080"/>
      <w:sz w:val="22"/>
    </w:rPr>
  </w:style>
  <w:style w:type="character" w:customStyle="1" w:styleId="Heading4Char">
    <w:name w:val="Heading 4 Char"/>
    <w:basedOn w:val="DefaultParagraphFont"/>
    <w:link w:val="Heading4"/>
    <w:uiPriority w:val="9"/>
    <w:semiHidden/>
    <w:rsid w:val="00955016"/>
    <w:rPr>
      <w:rFonts w:asciiTheme="majorHAnsi" w:eastAsiaTheme="majorEastAsia" w:hAnsiTheme="majorHAnsi" w:cs="Mangal"/>
      <w:i/>
      <w:iCs/>
      <w:color w:val="008163" w:themeColor="accent1" w:themeShade="BF"/>
      <w:sz w:val="22"/>
    </w:rPr>
  </w:style>
  <w:style w:type="paragraph" w:styleId="Header">
    <w:name w:val="header"/>
    <w:basedOn w:val="Normal"/>
    <w:link w:val="HeaderChar"/>
    <w:uiPriority w:val="99"/>
    <w:unhideWhenUsed/>
    <w:rsid w:val="004204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204B4"/>
    <w:rPr>
      <w:rFonts w:ascii="Arial" w:hAnsi="Arial" w:cs="Mangal"/>
      <w:color w:val="00000A"/>
      <w:sz w:val="22"/>
    </w:rPr>
  </w:style>
  <w:style w:type="numbering" w:customStyle="1" w:styleId="CurrentList1">
    <w:name w:val="Current List1"/>
    <w:uiPriority w:val="99"/>
    <w:rsid w:val="003F5184"/>
    <w:pPr>
      <w:numPr>
        <w:numId w:val="6"/>
      </w:numPr>
    </w:pPr>
  </w:style>
  <w:style w:type="paragraph" w:styleId="Subtitle">
    <w:name w:val="Subtitle"/>
    <w:basedOn w:val="Heading2"/>
    <w:next w:val="Normal"/>
    <w:link w:val="SubtitleChar"/>
    <w:uiPriority w:val="11"/>
    <w:qFormat/>
    <w:rsid w:val="00E06704"/>
    <w:pPr>
      <w:spacing w:after="360" w:line="312" w:lineRule="auto"/>
    </w:pPr>
    <w:rPr>
      <w:rFonts w:asciiTheme="minorHAnsi" w:eastAsiaTheme="majorEastAsia" w:hAnsiTheme="minorHAnsi" w:cstheme="majorBidi"/>
      <w:b w:val="0"/>
      <w:color w:val="181617" w:themeColor="text2"/>
      <w:sz w:val="28"/>
      <w:szCs w:val="26"/>
      <w:lang w:eastAsia="en-US"/>
    </w:rPr>
  </w:style>
  <w:style w:type="character" w:customStyle="1" w:styleId="SubtitleChar">
    <w:name w:val="Subtitle Char"/>
    <w:basedOn w:val="DefaultParagraphFont"/>
    <w:link w:val="Subtitle"/>
    <w:uiPriority w:val="11"/>
    <w:rsid w:val="00E06704"/>
    <w:rPr>
      <w:rFonts w:asciiTheme="minorHAnsi" w:eastAsiaTheme="majorEastAsia" w:hAnsiTheme="minorHAnsi" w:cstheme="majorBidi"/>
      <w:color w:val="181617" w:themeColor="text2"/>
      <w:sz w:val="28"/>
      <w:szCs w:val="26"/>
      <w:lang w:eastAsia="en-US" w:bidi="ar-SA"/>
    </w:rPr>
  </w:style>
  <w:style w:type="table" w:styleId="TableGrid">
    <w:name w:val="Table Grid"/>
    <w:basedOn w:val="TableNormal"/>
    <w:uiPriority w:val="39"/>
    <w:rsid w:val="00E06704"/>
    <w:rPr>
      <w:rFonts w:asciiTheme="minorHAnsi" w:eastAsiaTheme="minorHAnsi" w:hAnsiTheme="minorHAnsi" w:cstheme="minorBidi"/>
      <w:sz w:val="24"/>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B23E7"/>
    <w:pPr>
      <w:spacing w:line="240" w:lineRule="auto"/>
    </w:pPr>
    <w:rPr>
      <w:rFonts w:cs="Mangal"/>
      <w:sz w:val="20"/>
      <w:szCs w:val="18"/>
    </w:rPr>
  </w:style>
  <w:style w:type="character" w:customStyle="1" w:styleId="CommentTextChar">
    <w:name w:val="Comment Text Char"/>
    <w:basedOn w:val="DefaultParagraphFont"/>
    <w:link w:val="CommentText"/>
    <w:uiPriority w:val="99"/>
    <w:rsid w:val="00DB23E7"/>
    <w:rPr>
      <w:rFonts w:ascii="Arial" w:hAnsi="Arial" w:cs="Mangal"/>
      <w:color w:val="00000A"/>
      <w:szCs w:val="18"/>
    </w:rPr>
  </w:style>
  <w:style w:type="paragraph" w:styleId="FootnoteText">
    <w:name w:val="footnote text"/>
    <w:basedOn w:val="Normal"/>
    <w:link w:val="FootnoteTextChar"/>
    <w:uiPriority w:val="99"/>
    <w:semiHidden/>
    <w:unhideWhenUsed/>
    <w:rsid w:val="006522FB"/>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6522FB"/>
    <w:rPr>
      <w:rFonts w:ascii="Arial" w:hAnsi="Arial" w:cs="Mangal"/>
      <w:color w:val="00000A"/>
      <w:szCs w:val="18"/>
    </w:rPr>
  </w:style>
  <w:style w:type="character" w:styleId="FootnoteReference">
    <w:name w:val="footnote reference"/>
    <w:basedOn w:val="DefaultParagraphFont"/>
    <w:uiPriority w:val="99"/>
    <w:semiHidden/>
    <w:unhideWhenUsed/>
    <w:rsid w:val="006522FB"/>
    <w:rPr>
      <w:vertAlign w:val="superscript"/>
    </w:rPr>
  </w:style>
  <w:style w:type="paragraph" w:customStyle="1" w:styleId="EndNoteBibliography">
    <w:name w:val="EndNote Bibliography"/>
    <w:basedOn w:val="Normal"/>
    <w:link w:val="EndNoteBibliographyChar"/>
    <w:rsid w:val="001677FE"/>
    <w:pPr>
      <w:spacing w:line="240" w:lineRule="auto"/>
    </w:pPr>
    <w:rPr>
      <w:sz w:val="30"/>
    </w:rPr>
  </w:style>
  <w:style w:type="character" w:customStyle="1" w:styleId="EndNoteBibliographyChar">
    <w:name w:val="EndNote Bibliography Char"/>
    <w:basedOn w:val="DefaultParagraphFont"/>
    <w:link w:val="EndNoteBibliography"/>
    <w:rsid w:val="001677FE"/>
    <w:rPr>
      <w:rFonts w:ascii="Arial" w:hAnsi="Arial"/>
      <w:color w:val="00000A"/>
      <w:sz w:val="3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795">
      <w:bodyDiv w:val="1"/>
      <w:marLeft w:val="0"/>
      <w:marRight w:val="0"/>
      <w:marTop w:val="0"/>
      <w:marBottom w:val="0"/>
      <w:divBdr>
        <w:top w:val="none" w:sz="0" w:space="0" w:color="auto"/>
        <w:left w:val="none" w:sz="0" w:space="0" w:color="auto"/>
        <w:bottom w:val="none" w:sz="0" w:space="0" w:color="auto"/>
        <w:right w:val="none" w:sz="0" w:space="0" w:color="auto"/>
      </w:divBdr>
    </w:div>
    <w:div w:id="76748892">
      <w:bodyDiv w:val="1"/>
      <w:marLeft w:val="0"/>
      <w:marRight w:val="0"/>
      <w:marTop w:val="0"/>
      <w:marBottom w:val="0"/>
      <w:divBdr>
        <w:top w:val="none" w:sz="0" w:space="0" w:color="auto"/>
        <w:left w:val="none" w:sz="0" w:space="0" w:color="auto"/>
        <w:bottom w:val="none" w:sz="0" w:space="0" w:color="auto"/>
        <w:right w:val="none" w:sz="0" w:space="0" w:color="auto"/>
      </w:divBdr>
    </w:div>
    <w:div w:id="91095851">
      <w:bodyDiv w:val="1"/>
      <w:marLeft w:val="0"/>
      <w:marRight w:val="0"/>
      <w:marTop w:val="0"/>
      <w:marBottom w:val="0"/>
      <w:divBdr>
        <w:top w:val="none" w:sz="0" w:space="0" w:color="auto"/>
        <w:left w:val="none" w:sz="0" w:space="0" w:color="auto"/>
        <w:bottom w:val="none" w:sz="0" w:space="0" w:color="auto"/>
        <w:right w:val="none" w:sz="0" w:space="0" w:color="auto"/>
      </w:divBdr>
    </w:div>
    <w:div w:id="176047234">
      <w:bodyDiv w:val="1"/>
      <w:marLeft w:val="0"/>
      <w:marRight w:val="0"/>
      <w:marTop w:val="0"/>
      <w:marBottom w:val="0"/>
      <w:divBdr>
        <w:top w:val="none" w:sz="0" w:space="0" w:color="auto"/>
        <w:left w:val="none" w:sz="0" w:space="0" w:color="auto"/>
        <w:bottom w:val="none" w:sz="0" w:space="0" w:color="auto"/>
        <w:right w:val="none" w:sz="0" w:space="0" w:color="auto"/>
      </w:divBdr>
    </w:div>
    <w:div w:id="264122005">
      <w:bodyDiv w:val="1"/>
      <w:marLeft w:val="0"/>
      <w:marRight w:val="0"/>
      <w:marTop w:val="0"/>
      <w:marBottom w:val="0"/>
      <w:divBdr>
        <w:top w:val="none" w:sz="0" w:space="0" w:color="auto"/>
        <w:left w:val="none" w:sz="0" w:space="0" w:color="auto"/>
        <w:bottom w:val="none" w:sz="0" w:space="0" w:color="auto"/>
        <w:right w:val="none" w:sz="0" w:space="0" w:color="auto"/>
      </w:divBdr>
    </w:div>
    <w:div w:id="284384874">
      <w:bodyDiv w:val="1"/>
      <w:marLeft w:val="0"/>
      <w:marRight w:val="0"/>
      <w:marTop w:val="0"/>
      <w:marBottom w:val="0"/>
      <w:divBdr>
        <w:top w:val="none" w:sz="0" w:space="0" w:color="auto"/>
        <w:left w:val="none" w:sz="0" w:space="0" w:color="auto"/>
        <w:bottom w:val="none" w:sz="0" w:space="0" w:color="auto"/>
        <w:right w:val="none" w:sz="0" w:space="0" w:color="auto"/>
      </w:divBdr>
      <w:divsChild>
        <w:div w:id="261686836">
          <w:marLeft w:val="0"/>
          <w:marRight w:val="0"/>
          <w:marTop w:val="0"/>
          <w:marBottom w:val="0"/>
          <w:divBdr>
            <w:top w:val="none" w:sz="0" w:space="0" w:color="auto"/>
            <w:left w:val="none" w:sz="0" w:space="0" w:color="auto"/>
            <w:bottom w:val="none" w:sz="0" w:space="0" w:color="auto"/>
            <w:right w:val="none" w:sz="0" w:space="0" w:color="auto"/>
          </w:divBdr>
        </w:div>
        <w:div w:id="2019117582">
          <w:marLeft w:val="0"/>
          <w:marRight w:val="0"/>
          <w:marTop w:val="0"/>
          <w:marBottom w:val="0"/>
          <w:divBdr>
            <w:top w:val="none" w:sz="0" w:space="0" w:color="auto"/>
            <w:left w:val="none" w:sz="0" w:space="0" w:color="auto"/>
            <w:bottom w:val="none" w:sz="0" w:space="0" w:color="auto"/>
            <w:right w:val="none" w:sz="0" w:space="0" w:color="auto"/>
          </w:divBdr>
        </w:div>
        <w:div w:id="135923419">
          <w:marLeft w:val="0"/>
          <w:marRight w:val="0"/>
          <w:marTop w:val="0"/>
          <w:marBottom w:val="0"/>
          <w:divBdr>
            <w:top w:val="none" w:sz="0" w:space="0" w:color="auto"/>
            <w:left w:val="none" w:sz="0" w:space="0" w:color="auto"/>
            <w:bottom w:val="none" w:sz="0" w:space="0" w:color="auto"/>
            <w:right w:val="none" w:sz="0" w:space="0" w:color="auto"/>
          </w:divBdr>
        </w:div>
      </w:divsChild>
    </w:div>
    <w:div w:id="308246297">
      <w:bodyDiv w:val="1"/>
      <w:marLeft w:val="0"/>
      <w:marRight w:val="0"/>
      <w:marTop w:val="0"/>
      <w:marBottom w:val="0"/>
      <w:divBdr>
        <w:top w:val="none" w:sz="0" w:space="0" w:color="auto"/>
        <w:left w:val="none" w:sz="0" w:space="0" w:color="auto"/>
        <w:bottom w:val="none" w:sz="0" w:space="0" w:color="auto"/>
        <w:right w:val="none" w:sz="0" w:space="0" w:color="auto"/>
      </w:divBdr>
    </w:div>
    <w:div w:id="402879156">
      <w:bodyDiv w:val="1"/>
      <w:marLeft w:val="0"/>
      <w:marRight w:val="0"/>
      <w:marTop w:val="0"/>
      <w:marBottom w:val="0"/>
      <w:divBdr>
        <w:top w:val="none" w:sz="0" w:space="0" w:color="auto"/>
        <w:left w:val="none" w:sz="0" w:space="0" w:color="auto"/>
        <w:bottom w:val="none" w:sz="0" w:space="0" w:color="auto"/>
        <w:right w:val="none" w:sz="0" w:space="0" w:color="auto"/>
      </w:divBdr>
    </w:div>
    <w:div w:id="469709907">
      <w:bodyDiv w:val="1"/>
      <w:marLeft w:val="0"/>
      <w:marRight w:val="0"/>
      <w:marTop w:val="0"/>
      <w:marBottom w:val="0"/>
      <w:divBdr>
        <w:top w:val="none" w:sz="0" w:space="0" w:color="auto"/>
        <w:left w:val="none" w:sz="0" w:space="0" w:color="auto"/>
        <w:bottom w:val="none" w:sz="0" w:space="0" w:color="auto"/>
        <w:right w:val="none" w:sz="0" w:space="0" w:color="auto"/>
      </w:divBdr>
    </w:div>
    <w:div w:id="508179813">
      <w:bodyDiv w:val="1"/>
      <w:marLeft w:val="0"/>
      <w:marRight w:val="0"/>
      <w:marTop w:val="0"/>
      <w:marBottom w:val="0"/>
      <w:divBdr>
        <w:top w:val="none" w:sz="0" w:space="0" w:color="auto"/>
        <w:left w:val="none" w:sz="0" w:space="0" w:color="auto"/>
        <w:bottom w:val="none" w:sz="0" w:space="0" w:color="auto"/>
        <w:right w:val="none" w:sz="0" w:space="0" w:color="auto"/>
      </w:divBdr>
    </w:div>
    <w:div w:id="534543880">
      <w:bodyDiv w:val="1"/>
      <w:marLeft w:val="0"/>
      <w:marRight w:val="0"/>
      <w:marTop w:val="0"/>
      <w:marBottom w:val="0"/>
      <w:divBdr>
        <w:top w:val="none" w:sz="0" w:space="0" w:color="auto"/>
        <w:left w:val="none" w:sz="0" w:space="0" w:color="auto"/>
        <w:bottom w:val="none" w:sz="0" w:space="0" w:color="auto"/>
        <w:right w:val="none" w:sz="0" w:space="0" w:color="auto"/>
      </w:divBdr>
    </w:div>
    <w:div w:id="604387427">
      <w:bodyDiv w:val="1"/>
      <w:marLeft w:val="0"/>
      <w:marRight w:val="0"/>
      <w:marTop w:val="0"/>
      <w:marBottom w:val="0"/>
      <w:divBdr>
        <w:top w:val="none" w:sz="0" w:space="0" w:color="auto"/>
        <w:left w:val="none" w:sz="0" w:space="0" w:color="auto"/>
        <w:bottom w:val="none" w:sz="0" w:space="0" w:color="auto"/>
        <w:right w:val="none" w:sz="0" w:space="0" w:color="auto"/>
      </w:divBdr>
    </w:div>
    <w:div w:id="700470000">
      <w:bodyDiv w:val="1"/>
      <w:marLeft w:val="0"/>
      <w:marRight w:val="0"/>
      <w:marTop w:val="0"/>
      <w:marBottom w:val="0"/>
      <w:divBdr>
        <w:top w:val="none" w:sz="0" w:space="0" w:color="auto"/>
        <w:left w:val="none" w:sz="0" w:space="0" w:color="auto"/>
        <w:bottom w:val="none" w:sz="0" w:space="0" w:color="auto"/>
        <w:right w:val="none" w:sz="0" w:space="0" w:color="auto"/>
      </w:divBdr>
    </w:div>
    <w:div w:id="803234904">
      <w:bodyDiv w:val="1"/>
      <w:marLeft w:val="0"/>
      <w:marRight w:val="0"/>
      <w:marTop w:val="0"/>
      <w:marBottom w:val="0"/>
      <w:divBdr>
        <w:top w:val="none" w:sz="0" w:space="0" w:color="auto"/>
        <w:left w:val="none" w:sz="0" w:space="0" w:color="auto"/>
        <w:bottom w:val="none" w:sz="0" w:space="0" w:color="auto"/>
        <w:right w:val="none" w:sz="0" w:space="0" w:color="auto"/>
      </w:divBdr>
    </w:div>
    <w:div w:id="933586813">
      <w:bodyDiv w:val="1"/>
      <w:marLeft w:val="0"/>
      <w:marRight w:val="0"/>
      <w:marTop w:val="0"/>
      <w:marBottom w:val="0"/>
      <w:divBdr>
        <w:top w:val="none" w:sz="0" w:space="0" w:color="auto"/>
        <w:left w:val="none" w:sz="0" w:space="0" w:color="auto"/>
        <w:bottom w:val="none" w:sz="0" w:space="0" w:color="auto"/>
        <w:right w:val="none" w:sz="0" w:space="0" w:color="auto"/>
      </w:divBdr>
    </w:div>
    <w:div w:id="987514173">
      <w:bodyDiv w:val="1"/>
      <w:marLeft w:val="0"/>
      <w:marRight w:val="0"/>
      <w:marTop w:val="0"/>
      <w:marBottom w:val="0"/>
      <w:divBdr>
        <w:top w:val="none" w:sz="0" w:space="0" w:color="auto"/>
        <w:left w:val="none" w:sz="0" w:space="0" w:color="auto"/>
        <w:bottom w:val="none" w:sz="0" w:space="0" w:color="auto"/>
        <w:right w:val="none" w:sz="0" w:space="0" w:color="auto"/>
      </w:divBdr>
    </w:div>
    <w:div w:id="1011417445">
      <w:bodyDiv w:val="1"/>
      <w:marLeft w:val="0"/>
      <w:marRight w:val="0"/>
      <w:marTop w:val="0"/>
      <w:marBottom w:val="0"/>
      <w:divBdr>
        <w:top w:val="none" w:sz="0" w:space="0" w:color="auto"/>
        <w:left w:val="none" w:sz="0" w:space="0" w:color="auto"/>
        <w:bottom w:val="none" w:sz="0" w:space="0" w:color="auto"/>
        <w:right w:val="none" w:sz="0" w:space="0" w:color="auto"/>
      </w:divBdr>
    </w:div>
    <w:div w:id="1046371403">
      <w:bodyDiv w:val="1"/>
      <w:marLeft w:val="0"/>
      <w:marRight w:val="0"/>
      <w:marTop w:val="0"/>
      <w:marBottom w:val="0"/>
      <w:divBdr>
        <w:top w:val="none" w:sz="0" w:space="0" w:color="auto"/>
        <w:left w:val="none" w:sz="0" w:space="0" w:color="auto"/>
        <w:bottom w:val="none" w:sz="0" w:space="0" w:color="auto"/>
        <w:right w:val="none" w:sz="0" w:space="0" w:color="auto"/>
      </w:divBdr>
    </w:div>
    <w:div w:id="1084835165">
      <w:bodyDiv w:val="1"/>
      <w:marLeft w:val="0"/>
      <w:marRight w:val="0"/>
      <w:marTop w:val="0"/>
      <w:marBottom w:val="0"/>
      <w:divBdr>
        <w:top w:val="none" w:sz="0" w:space="0" w:color="auto"/>
        <w:left w:val="none" w:sz="0" w:space="0" w:color="auto"/>
        <w:bottom w:val="none" w:sz="0" w:space="0" w:color="auto"/>
        <w:right w:val="none" w:sz="0" w:space="0" w:color="auto"/>
      </w:divBdr>
    </w:div>
    <w:div w:id="1113549422">
      <w:bodyDiv w:val="1"/>
      <w:marLeft w:val="0"/>
      <w:marRight w:val="0"/>
      <w:marTop w:val="0"/>
      <w:marBottom w:val="0"/>
      <w:divBdr>
        <w:top w:val="none" w:sz="0" w:space="0" w:color="auto"/>
        <w:left w:val="none" w:sz="0" w:space="0" w:color="auto"/>
        <w:bottom w:val="none" w:sz="0" w:space="0" w:color="auto"/>
        <w:right w:val="none" w:sz="0" w:space="0" w:color="auto"/>
      </w:divBdr>
    </w:div>
    <w:div w:id="1124663646">
      <w:bodyDiv w:val="1"/>
      <w:marLeft w:val="0"/>
      <w:marRight w:val="0"/>
      <w:marTop w:val="0"/>
      <w:marBottom w:val="0"/>
      <w:divBdr>
        <w:top w:val="none" w:sz="0" w:space="0" w:color="auto"/>
        <w:left w:val="none" w:sz="0" w:space="0" w:color="auto"/>
        <w:bottom w:val="none" w:sz="0" w:space="0" w:color="auto"/>
        <w:right w:val="none" w:sz="0" w:space="0" w:color="auto"/>
      </w:divBdr>
    </w:div>
    <w:div w:id="1168986902">
      <w:bodyDiv w:val="1"/>
      <w:marLeft w:val="0"/>
      <w:marRight w:val="0"/>
      <w:marTop w:val="0"/>
      <w:marBottom w:val="0"/>
      <w:divBdr>
        <w:top w:val="none" w:sz="0" w:space="0" w:color="auto"/>
        <w:left w:val="none" w:sz="0" w:space="0" w:color="auto"/>
        <w:bottom w:val="none" w:sz="0" w:space="0" w:color="auto"/>
        <w:right w:val="none" w:sz="0" w:space="0" w:color="auto"/>
      </w:divBdr>
    </w:div>
    <w:div w:id="1218974574">
      <w:bodyDiv w:val="1"/>
      <w:marLeft w:val="0"/>
      <w:marRight w:val="0"/>
      <w:marTop w:val="0"/>
      <w:marBottom w:val="0"/>
      <w:divBdr>
        <w:top w:val="none" w:sz="0" w:space="0" w:color="auto"/>
        <w:left w:val="none" w:sz="0" w:space="0" w:color="auto"/>
        <w:bottom w:val="none" w:sz="0" w:space="0" w:color="auto"/>
        <w:right w:val="none" w:sz="0" w:space="0" w:color="auto"/>
      </w:divBdr>
    </w:div>
    <w:div w:id="1238977792">
      <w:bodyDiv w:val="1"/>
      <w:marLeft w:val="0"/>
      <w:marRight w:val="0"/>
      <w:marTop w:val="0"/>
      <w:marBottom w:val="0"/>
      <w:divBdr>
        <w:top w:val="none" w:sz="0" w:space="0" w:color="auto"/>
        <w:left w:val="none" w:sz="0" w:space="0" w:color="auto"/>
        <w:bottom w:val="none" w:sz="0" w:space="0" w:color="auto"/>
        <w:right w:val="none" w:sz="0" w:space="0" w:color="auto"/>
      </w:divBdr>
    </w:div>
    <w:div w:id="1245797019">
      <w:bodyDiv w:val="1"/>
      <w:marLeft w:val="0"/>
      <w:marRight w:val="0"/>
      <w:marTop w:val="0"/>
      <w:marBottom w:val="0"/>
      <w:divBdr>
        <w:top w:val="none" w:sz="0" w:space="0" w:color="auto"/>
        <w:left w:val="none" w:sz="0" w:space="0" w:color="auto"/>
        <w:bottom w:val="none" w:sz="0" w:space="0" w:color="auto"/>
        <w:right w:val="none" w:sz="0" w:space="0" w:color="auto"/>
      </w:divBdr>
    </w:div>
    <w:div w:id="1312104252">
      <w:bodyDiv w:val="1"/>
      <w:marLeft w:val="0"/>
      <w:marRight w:val="0"/>
      <w:marTop w:val="0"/>
      <w:marBottom w:val="0"/>
      <w:divBdr>
        <w:top w:val="none" w:sz="0" w:space="0" w:color="auto"/>
        <w:left w:val="none" w:sz="0" w:space="0" w:color="auto"/>
        <w:bottom w:val="none" w:sz="0" w:space="0" w:color="auto"/>
        <w:right w:val="none" w:sz="0" w:space="0" w:color="auto"/>
      </w:divBdr>
    </w:div>
    <w:div w:id="1483963943">
      <w:bodyDiv w:val="1"/>
      <w:marLeft w:val="0"/>
      <w:marRight w:val="0"/>
      <w:marTop w:val="0"/>
      <w:marBottom w:val="0"/>
      <w:divBdr>
        <w:top w:val="none" w:sz="0" w:space="0" w:color="auto"/>
        <w:left w:val="none" w:sz="0" w:space="0" w:color="auto"/>
        <w:bottom w:val="none" w:sz="0" w:space="0" w:color="auto"/>
        <w:right w:val="none" w:sz="0" w:space="0" w:color="auto"/>
      </w:divBdr>
    </w:div>
    <w:div w:id="1517231426">
      <w:bodyDiv w:val="1"/>
      <w:marLeft w:val="0"/>
      <w:marRight w:val="0"/>
      <w:marTop w:val="0"/>
      <w:marBottom w:val="0"/>
      <w:divBdr>
        <w:top w:val="none" w:sz="0" w:space="0" w:color="auto"/>
        <w:left w:val="none" w:sz="0" w:space="0" w:color="auto"/>
        <w:bottom w:val="none" w:sz="0" w:space="0" w:color="auto"/>
        <w:right w:val="none" w:sz="0" w:space="0" w:color="auto"/>
      </w:divBdr>
    </w:div>
    <w:div w:id="1559130948">
      <w:bodyDiv w:val="1"/>
      <w:marLeft w:val="0"/>
      <w:marRight w:val="0"/>
      <w:marTop w:val="0"/>
      <w:marBottom w:val="0"/>
      <w:divBdr>
        <w:top w:val="none" w:sz="0" w:space="0" w:color="auto"/>
        <w:left w:val="none" w:sz="0" w:space="0" w:color="auto"/>
        <w:bottom w:val="none" w:sz="0" w:space="0" w:color="auto"/>
        <w:right w:val="none" w:sz="0" w:space="0" w:color="auto"/>
      </w:divBdr>
    </w:div>
    <w:div w:id="1596475193">
      <w:bodyDiv w:val="1"/>
      <w:marLeft w:val="0"/>
      <w:marRight w:val="0"/>
      <w:marTop w:val="0"/>
      <w:marBottom w:val="0"/>
      <w:divBdr>
        <w:top w:val="none" w:sz="0" w:space="0" w:color="auto"/>
        <w:left w:val="none" w:sz="0" w:space="0" w:color="auto"/>
        <w:bottom w:val="none" w:sz="0" w:space="0" w:color="auto"/>
        <w:right w:val="none" w:sz="0" w:space="0" w:color="auto"/>
      </w:divBdr>
    </w:div>
    <w:div w:id="1619336925">
      <w:bodyDiv w:val="1"/>
      <w:marLeft w:val="0"/>
      <w:marRight w:val="0"/>
      <w:marTop w:val="0"/>
      <w:marBottom w:val="0"/>
      <w:divBdr>
        <w:top w:val="none" w:sz="0" w:space="0" w:color="auto"/>
        <w:left w:val="none" w:sz="0" w:space="0" w:color="auto"/>
        <w:bottom w:val="none" w:sz="0" w:space="0" w:color="auto"/>
        <w:right w:val="none" w:sz="0" w:space="0" w:color="auto"/>
      </w:divBdr>
    </w:div>
    <w:div w:id="1621912740">
      <w:bodyDiv w:val="1"/>
      <w:marLeft w:val="0"/>
      <w:marRight w:val="0"/>
      <w:marTop w:val="0"/>
      <w:marBottom w:val="0"/>
      <w:divBdr>
        <w:top w:val="none" w:sz="0" w:space="0" w:color="auto"/>
        <w:left w:val="none" w:sz="0" w:space="0" w:color="auto"/>
        <w:bottom w:val="none" w:sz="0" w:space="0" w:color="auto"/>
        <w:right w:val="none" w:sz="0" w:space="0" w:color="auto"/>
      </w:divBdr>
    </w:div>
    <w:div w:id="1687366660">
      <w:bodyDiv w:val="1"/>
      <w:marLeft w:val="0"/>
      <w:marRight w:val="0"/>
      <w:marTop w:val="0"/>
      <w:marBottom w:val="0"/>
      <w:divBdr>
        <w:top w:val="none" w:sz="0" w:space="0" w:color="auto"/>
        <w:left w:val="none" w:sz="0" w:space="0" w:color="auto"/>
        <w:bottom w:val="none" w:sz="0" w:space="0" w:color="auto"/>
        <w:right w:val="none" w:sz="0" w:space="0" w:color="auto"/>
      </w:divBdr>
    </w:div>
    <w:div w:id="1746106997">
      <w:bodyDiv w:val="1"/>
      <w:marLeft w:val="0"/>
      <w:marRight w:val="0"/>
      <w:marTop w:val="0"/>
      <w:marBottom w:val="0"/>
      <w:divBdr>
        <w:top w:val="none" w:sz="0" w:space="0" w:color="auto"/>
        <w:left w:val="none" w:sz="0" w:space="0" w:color="auto"/>
        <w:bottom w:val="none" w:sz="0" w:space="0" w:color="auto"/>
        <w:right w:val="none" w:sz="0" w:space="0" w:color="auto"/>
      </w:divBdr>
    </w:div>
    <w:div w:id="1757242431">
      <w:bodyDiv w:val="1"/>
      <w:marLeft w:val="0"/>
      <w:marRight w:val="0"/>
      <w:marTop w:val="0"/>
      <w:marBottom w:val="0"/>
      <w:divBdr>
        <w:top w:val="none" w:sz="0" w:space="0" w:color="auto"/>
        <w:left w:val="none" w:sz="0" w:space="0" w:color="auto"/>
        <w:bottom w:val="none" w:sz="0" w:space="0" w:color="auto"/>
        <w:right w:val="none" w:sz="0" w:space="0" w:color="auto"/>
      </w:divBdr>
    </w:div>
    <w:div w:id="1771705808">
      <w:bodyDiv w:val="1"/>
      <w:marLeft w:val="0"/>
      <w:marRight w:val="0"/>
      <w:marTop w:val="0"/>
      <w:marBottom w:val="0"/>
      <w:divBdr>
        <w:top w:val="none" w:sz="0" w:space="0" w:color="auto"/>
        <w:left w:val="none" w:sz="0" w:space="0" w:color="auto"/>
        <w:bottom w:val="none" w:sz="0" w:space="0" w:color="auto"/>
        <w:right w:val="none" w:sz="0" w:space="0" w:color="auto"/>
      </w:divBdr>
    </w:div>
    <w:div w:id="1773893125">
      <w:bodyDiv w:val="1"/>
      <w:marLeft w:val="0"/>
      <w:marRight w:val="0"/>
      <w:marTop w:val="0"/>
      <w:marBottom w:val="0"/>
      <w:divBdr>
        <w:top w:val="none" w:sz="0" w:space="0" w:color="auto"/>
        <w:left w:val="none" w:sz="0" w:space="0" w:color="auto"/>
        <w:bottom w:val="none" w:sz="0" w:space="0" w:color="auto"/>
        <w:right w:val="none" w:sz="0" w:space="0" w:color="auto"/>
      </w:divBdr>
    </w:div>
    <w:div w:id="1806854873">
      <w:bodyDiv w:val="1"/>
      <w:marLeft w:val="0"/>
      <w:marRight w:val="0"/>
      <w:marTop w:val="0"/>
      <w:marBottom w:val="0"/>
      <w:divBdr>
        <w:top w:val="none" w:sz="0" w:space="0" w:color="auto"/>
        <w:left w:val="none" w:sz="0" w:space="0" w:color="auto"/>
        <w:bottom w:val="none" w:sz="0" w:space="0" w:color="auto"/>
        <w:right w:val="none" w:sz="0" w:space="0" w:color="auto"/>
      </w:divBdr>
    </w:div>
    <w:div w:id="1817868307">
      <w:bodyDiv w:val="1"/>
      <w:marLeft w:val="0"/>
      <w:marRight w:val="0"/>
      <w:marTop w:val="0"/>
      <w:marBottom w:val="0"/>
      <w:divBdr>
        <w:top w:val="none" w:sz="0" w:space="0" w:color="auto"/>
        <w:left w:val="none" w:sz="0" w:space="0" w:color="auto"/>
        <w:bottom w:val="none" w:sz="0" w:space="0" w:color="auto"/>
        <w:right w:val="none" w:sz="0" w:space="0" w:color="auto"/>
      </w:divBdr>
    </w:div>
    <w:div w:id="1829057198">
      <w:bodyDiv w:val="1"/>
      <w:marLeft w:val="0"/>
      <w:marRight w:val="0"/>
      <w:marTop w:val="0"/>
      <w:marBottom w:val="0"/>
      <w:divBdr>
        <w:top w:val="none" w:sz="0" w:space="0" w:color="auto"/>
        <w:left w:val="none" w:sz="0" w:space="0" w:color="auto"/>
        <w:bottom w:val="none" w:sz="0" w:space="0" w:color="auto"/>
        <w:right w:val="none" w:sz="0" w:space="0" w:color="auto"/>
      </w:divBdr>
    </w:div>
    <w:div w:id="1839807319">
      <w:bodyDiv w:val="1"/>
      <w:marLeft w:val="0"/>
      <w:marRight w:val="0"/>
      <w:marTop w:val="0"/>
      <w:marBottom w:val="0"/>
      <w:divBdr>
        <w:top w:val="none" w:sz="0" w:space="0" w:color="auto"/>
        <w:left w:val="none" w:sz="0" w:space="0" w:color="auto"/>
        <w:bottom w:val="none" w:sz="0" w:space="0" w:color="auto"/>
        <w:right w:val="none" w:sz="0" w:space="0" w:color="auto"/>
      </w:divBdr>
    </w:div>
    <w:div w:id="2002661073">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51685290">
      <w:bodyDiv w:val="1"/>
      <w:marLeft w:val="0"/>
      <w:marRight w:val="0"/>
      <w:marTop w:val="0"/>
      <w:marBottom w:val="0"/>
      <w:divBdr>
        <w:top w:val="none" w:sz="0" w:space="0" w:color="auto"/>
        <w:left w:val="none" w:sz="0" w:space="0" w:color="auto"/>
        <w:bottom w:val="none" w:sz="0" w:space="0" w:color="auto"/>
        <w:right w:val="none" w:sz="0" w:space="0" w:color="auto"/>
      </w:divBdr>
    </w:div>
    <w:div w:id="2115242451">
      <w:bodyDiv w:val="1"/>
      <w:marLeft w:val="0"/>
      <w:marRight w:val="0"/>
      <w:marTop w:val="0"/>
      <w:marBottom w:val="0"/>
      <w:divBdr>
        <w:top w:val="none" w:sz="0" w:space="0" w:color="auto"/>
        <w:left w:val="none" w:sz="0" w:space="0" w:color="auto"/>
        <w:bottom w:val="none" w:sz="0" w:space="0" w:color="auto"/>
        <w:right w:val="none" w:sz="0" w:space="0" w:color="auto"/>
      </w:divBdr>
    </w:div>
    <w:div w:id="21209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figo.org/comms-team-will-finalise-this" TargetMode="External"/><Relationship Id="rId7" Type="http://schemas.openxmlformats.org/officeDocument/2006/relationships/settings" Target="settings.xml"/><Relationship Id="rId12" Type="http://schemas.openxmlformats.org/officeDocument/2006/relationships/hyperlink" Target="https://apps.who.int/iris/handle/10665/7889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ob@fig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nutrition/publications/micronutrients/global_prevalence_anaemia_2011/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ob@fig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igo.org/comms-team-will-finalise-th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GO">
  <a:themeElements>
    <a:clrScheme name="FIGO">
      <a:dk1>
        <a:sysClr val="windowText" lastClr="000000"/>
      </a:dk1>
      <a:lt1>
        <a:sysClr val="window" lastClr="FFFFFF"/>
      </a:lt1>
      <a:dk2>
        <a:srgbClr val="181617"/>
      </a:dk2>
      <a:lt2>
        <a:srgbClr val="F5F2E1"/>
      </a:lt2>
      <a:accent1>
        <a:srgbClr val="00AD86"/>
      </a:accent1>
      <a:accent2>
        <a:srgbClr val="93CAAC"/>
      </a:accent2>
      <a:accent3>
        <a:srgbClr val="8E3062"/>
      </a:accent3>
      <a:accent4>
        <a:srgbClr val="F5F2E1"/>
      </a:accent4>
      <a:accent5>
        <a:srgbClr val="989783"/>
      </a:accent5>
      <a:accent6>
        <a:srgbClr val="C00000"/>
      </a:accent6>
      <a:hlink>
        <a:srgbClr val="00AD86"/>
      </a:hlink>
      <a:folHlink>
        <a:srgbClr val="00AD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GO" id="{B71A3980-56C7-4EBC-9A74-3F645CD26707}" vid="{EF7A8C8F-EC39-46C4-A107-4ED04FF8D3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ffae9e5-eff4-4079-a16d-f80b667e650f">
      <UserInfo>
        <DisplayName>Hani Fawzi</DisplayName>
        <AccountId>69</AccountId>
        <AccountType/>
      </UserInfo>
      <UserInfo>
        <DisplayName>Jessica Morris</DisplayName>
        <AccountId>78</AccountId>
        <AccountType/>
      </UserInfo>
      <UserInfo>
        <DisplayName>Jessica Sutton</DisplayName>
        <AccountId>13</AccountId>
        <AccountType/>
      </UserInfo>
      <UserInfo>
        <DisplayName>Lesley Regan</DisplayName>
        <AccountId>40</AccountId>
        <AccountType/>
      </UserInfo>
      <UserInfo>
        <DisplayName>Jameen Kaur</DisplayName>
        <AccountId>80</AccountId>
        <AccountType/>
      </UserInfo>
    </SharedWithUsers>
    <lcf76f155ced4ddcb4097134ff3c332f xmlns="3d81d013-4516-475e-a676-f9f542f1970d">
      <Terms xmlns="http://schemas.microsoft.com/office/infopath/2007/PartnerControls"/>
    </lcf76f155ced4ddcb4097134ff3c332f>
    <TaxCatchAll xmlns="6ffae9e5-eff4-4079-a16d-f80b667e65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3F63F7E9A06841AE3541350D990E02" ma:contentTypeVersion="16" ma:contentTypeDescription="Create a new document." ma:contentTypeScope="" ma:versionID="dbce5b9e1b677a090f45a42c0df5574b">
  <xsd:schema xmlns:xsd="http://www.w3.org/2001/XMLSchema" xmlns:xs="http://www.w3.org/2001/XMLSchema" xmlns:p="http://schemas.microsoft.com/office/2006/metadata/properties" xmlns:ns2="3d81d013-4516-475e-a676-f9f542f1970d" xmlns:ns3="6ffae9e5-eff4-4079-a16d-f80b667e650f" targetNamespace="http://schemas.microsoft.com/office/2006/metadata/properties" ma:root="true" ma:fieldsID="395eb41db166fd61b6a596291a07d896" ns2:_="" ns3:_="">
    <xsd:import namespace="3d81d013-4516-475e-a676-f9f542f1970d"/>
    <xsd:import namespace="6ffae9e5-eff4-4079-a16d-f80b667e65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1d013-4516-475e-a676-f9f542f19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bd8797-e538-46b1-a9fb-d2c1d9f099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fae9e5-eff4-4079-a16d-f80b667e6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de1e20-2d46-4d79-83e5-2fa659e10af6}" ma:internalName="TaxCatchAll" ma:showField="CatchAllData" ma:web="6ffae9e5-eff4-4079-a16d-f80b667e6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18F4D-0707-4CD0-AD75-0F016EE6F1AF}">
  <ds:schemaRefs>
    <ds:schemaRef ds:uri="http://schemas.openxmlformats.org/officeDocument/2006/bibliography"/>
  </ds:schemaRefs>
</ds:datastoreItem>
</file>

<file path=customXml/itemProps2.xml><?xml version="1.0" encoding="utf-8"?>
<ds:datastoreItem xmlns:ds="http://schemas.openxmlformats.org/officeDocument/2006/customXml" ds:itemID="{995E03B6-6E70-4827-A3A7-3B06EEEE34B0}">
  <ds:schemaRefs>
    <ds:schemaRef ds:uri="3d81d013-4516-475e-a676-f9f542f1970d"/>
    <ds:schemaRef ds:uri="http://schemas.microsoft.com/office/2006/documentManagement/types"/>
    <ds:schemaRef ds:uri="http://schemas.microsoft.com/office/2006/metadata/properties"/>
    <ds:schemaRef ds:uri="http://schemas.microsoft.com/office/infopath/2007/PartnerControls"/>
    <ds:schemaRef ds:uri="6ffae9e5-eff4-4079-a16d-f80b667e650f"/>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E3C66E-12E9-4C14-B49B-CA674C6B2620}">
  <ds:schemaRefs>
    <ds:schemaRef ds:uri="http://schemas.microsoft.com/sharepoint/v3/contenttype/forms"/>
  </ds:schemaRefs>
</ds:datastoreItem>
</file>

<file path=customXml/itemProps4.xml><?xml version="1.0" encoding="utf-8"?>
<ds:datastoreItem xmlns:ds="http://schemas.openxmlformats.org/officeDocument/2006/customXml" ds:itemID="{0116AA53-ECA8-4902-9A7E-9A6B6B9FF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1d013-4516-475e-a676-f9f542f1970d"/>
    <ds:schemaRef ds:uri="6ffae9e5-eff4-4079-a16d-f80b667e6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5442</Words>
  <Characters>31021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Déclaration de la FIGO – l'allaitement maternel est recommandé dès la première heure de vie</vt:lpstr>
    </vt:vector>
  </TitlesOfParts>
  <Manager/>
  <Company/>
  <LinksUpToDate>false</LinksUpToDate>
  <CharactersWithSpaces>36391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la FIGO – La carence en fer et l’anémie chez les femmes et les jeunes filles</dc:title>
  <dc:subject/>
  <dc:creator>Rob Hucker</dc:creator>
  <cp:keywords/>
  <dc:description/>
  <cp:lastModifiedBy>Reviser</cp:lastModifiedBy>
  <cp:revision>3</cp:revision>
  <cp:lastPrinted>2019-11-14T16:04:00Z</cp:lastPrinted>
  <dcterms:created xsi:type="dcterms:W3CDTF">2023-09-11T08:27:00Z</dcterms:created>
  <dcterms:modified xsi:type="dcterms:W3CDTF">2023-09-12T13:21:00Z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0x010100133F63F7E9A06841AE3541350D990E02</vt:lpwstr>
  </property>
  <property fmtid="{D5CDD505-2E9C-101B-9397-08002B2CF9AE}" pid="3" name="Copyright">
    <vt:lpwstr>International Federation of Gynecology and Obstetrics</vt:lpwstr>
  </property>
  <property fmtid="{D5CDD505-2E9C-101B-9397-08002B2CF9AE}" pid="4" name="MediaServiceImageTags">
    <vt:lpwstr/>
  </property>
</Properties>
</file>